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E4425" w14:textId="77777777" w:rsidR="00440E04" w:rsidRPr="00A54DD7" w:rsidRDefault="00EC4340" w:rsidP="00745CA4">
      <w:pPr>
        <w:jc w:val="center"/>
        <w:rPr>
          <w:rFonts w:eastAsia="맑은 고딕"/>
          <w:b/>
          <w:bCs/>
          <w:sz w:val="36"/>
          <w:szCs w:val="36"/>
          <w:lang w:eastAsia="ko-KR"/>
        </w:rPr>
      </w:pPr>
      <w:r w:rsidRPr="00A54DD7">
        <w:rPr>
          <w:rFonts w:eastAsia="맑은 고딕" w:hint="eastAsia"/>
          <w:b/>
          <w:bCs/>
          <w:sz w:val="36"/>
          <w:szCs w:val="36"/>
          <w:lang w:eastAsia="ko-KR"/>
        </w:rPr>
        <w:t>도쿠가와</w:t>
      </w:r>
      <w:r w:rsidRPr="00A54DD7">
        <w:rPr>
          <w:rFonts w:eastAsia="맑은 고딕" w:hint="eastAsia"/>
          <w:b/>
          <w:bCs/>
          <w:sz w:val="36"/>
          <w:szCs w:val="36"/>
          <w:lang w:eastAsia="ko-KR"/>
        </w:rPr>
        <w:t xml:space="preserve"> </w:t>
      </w:r>
      <w:r w:rsidRPr="00A54DD7">
        <w:rPr>
          <w:rFonts w:eastAsia="맑은 고딕" w:hint="eastAsia"/>
          <w:b/>
          <w:bCs/>
          <w:sz w:val="36"/>
          <w:szCs w:val="36"/>
          <w:lang w:eastAsia="ko-KR"/>
        </w:rPr>
        <w:t>요시무네</w:t>
      </w:r>
      <w:r w:rsidR="00745CA4" w:rsidRPr="00A54DD7">
        <w:rPr>
          <w:rFonts w:eastAsia="맑은 고딕"/>
          <w:b/>
          <w:bCs/>
          <w:sz w:val="36"/>
          <w:szCs w:val="36"/>
          <w:lang w:eastAsia="ko-KR"/>
        </w:rPr>
        <w:t>~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>도쿠가와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 xml:space="preserve"> 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>이에나리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>(</w:t>
      </w:r>
      <w:r w:rsidR="00745CA4" w:rsidRPr="00A54DD7">
        <w:rPr>
          <w:rFonts w:eastAsia="맑은 고딕"/>
          <w:b/>
          <w:bCs/>
          <w:sz w:val="36"/>
          <w:szCs w:val="36"/>
          <w:lang w:eastAsia="ko-KR"/>
        </w:rPr>
        <w:t>1716~1837)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>의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 xml:space="preserve"> 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>사회에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 xml:space="preserve"> 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>대한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 xml:space="preserve"> </w:t>
      </w:r>
      <w:r w:rsidR="00745CA4" w:rsidRPr="00A54DD7">
        <w:rPr>
          <w:rFonts w:eastAsia="맑은 고딕" w:hint="eastAsia"/>
          <w:b/>
          <w:bCs/>
          <w:sz w:val="36"/>
          <w:szCs w:val="36"/>
          <w:lang w:eastAsia="ko-KR"/>
        </w:rPr>
        <w:t>조사</w:t>
      </w:r>
    </w:p>
    <w:p w14:paraId="66990ECA" w14:textId="05FAA771" w:rsidR="00745CA4" w:rsidRPr="00745CA4" w:rsidRDefault="00745CA4" w:rsidP="00745CA4">
      <w:pPr>
        <w:jc w:val="right"/>
        <w:rPr>
          <w:rFonts w:eastAsia="맑은 고딕"/>
          <w:sz w:val="24"/>
          <w:szCs w:val="24"/>
          <w:lang w:eastAsia="ko-KR"/>
        </w:rPr>
      </w:pPr>
      <w:r w:rsidRPr="00745CA4">
        <w:rPr>
          <w:rFonts w:eastAsia="맑은 고딕" w:hint="eastAsia"/>
          <w:sz w:val="24"/>
          <w:szCs w:val="24"/>
          <w:lang w:eastAsia="ko-KR"/>
        </w:rPr>
        <w:t>2</w:t>
      </w:r>
      <w:r w:rsidRPr="00745CA4">
        <w:rPr>
          <w:rFonts w:eastAsia="맑은 고딕"/>
          <w:sz w:val="24"/>
          <w:szCs w:val="24"/>
          <w:lang w:eastAsia="ko-KR"/>
        </w:rPr>
        <w:t>1681</w:t>
      </w:r>
      <w:r w:rsidR="00E64AA4">
        <w:rPr>
          <w:rFonts w:eastAsia="맑은 고딕"/>
          <w:sz w:val="24"/>
          <w:szCs w:val="24"/>
          <w:lang w:eastAsia="ko-KR"/>
        </w:rPr>
        <w:t>***</w:t>
      </w:r>
    </w:p>
    <w:p w14:paraId="18D942F0" w14:textId="33CC7CEC" w:rsidR="00745CA4" w:rsidRPr="00745CA4" w:rsidRDefault="00745CA4" w:rsidP="00745CA4">
      <w:pPr>
        <w:jc w:val="right"/>
        <w:rPr>
          <w:rFonts w:eastAsia="맑은 고딕"/>
          <w:sz w:val="24"/>
          <w:szCs w:val="24"/>
          <w:lang w:eastAsia="ko-KR"/>
        </w:rPr>
      </w:pPr>
      <w:r w:rsidRPr="00745CA4">
        <w:rPr>
          <w:rFonts w:eastAsia="맑은 고딕" w:hint="eastAsia"/>
          <w:sz w:val="24"/>
          <w:szCs w:val="24"/>
          <w:lang w:eastAsia="ko-KR"/>
        </w:rPr>
        <w:t>천</w:t>
      </w:r>
      <w:r w:rsidR="00E64AA4">
        <w:rPr>
          <w:rFonts w:eastAsia="맑은 고딕" w:hint="eastAsia"/>
          <w:sz w:val="24"/>
          <w:szCs w:val="24"/>
          <w:lang w:eastAsia="ko-KR"/>
        </w:rPr>
        <w:t>*</w:t>
      </w:r>
      <w:bookmarkStart w:id="0" w:name="_GoBack"/>
      <w:bookmarkEnd w:id="0"/>
    </w:p>
    <w:p w14:paraId="61E9A5B6" w14:textId="77777777" w:rsidR="00745CA4" w:rsidRPr="00A54DD7" w:rsidRDefault="00745CA4" w:rsidP="00745CA4">
      <w:pPr>
        <w:pStyle w:val="a4"/>
        <w:numPr>
          <w:ilvl w:val="0"/>
          <w:numId w:val="1"/>
        </w:numPr>
        <w:ind w:firstLineChars="0"/>
        <w:jc w:val="left"/>
        <w:rPr>
          <w:rFonts w:eastAsia="맑은 고딕"/>
          <w:b/>
          <w:bCs/>
          <w:sz w:val="28"/>
          <w:szCs w:val="28"/>
          <w:lang w:eastAsia="ko-KR"/>
        </w:rPr>
      </w:pPr>
      <w:r w:rsidRPr="00A54DD7">
        <w:rPr>
          <w:rFonts w:eastAsia="맑은 고딕" w:hint="eastAsia"/>
          <w:b/>
          <w:bCs/>
          <w:sz w:val="28"/>
          <w:szCs w:val="28"/>
          <w:lang w:eastAsia="ko-KR"/>
        </w:rPr>
        <w:t>인구와</w:t>
      </w:r>
      <w:r w:rsidRPr="00A54DD7">
        <w:rPr>
          <w:rFonts w:eastAsia="맑은 고딕" w:hint="eastAsia"/>
          <w:b/>
          <w:bCs/>
          <w:sz w:val="28"/>
          <w:szCs w:val="28"/>
          <w:lang w:eastAsia="ko-KR"/>
        </w:rPr>
        <w:t xml:space="preserve"> </w:t>
      </w:r>
      <w:r w:rsidRPr="00A54DD7">
        <w:rPr>
          <w:rFonts w:eastAsia="맑은 고딕" w:hint="eastAsia"/>
          <w:b/>
          <w:bCs/>
          <w:sz w:val="28"/>
          <w:szCs w:val="28"/>
          <w:lang w:eastAsia="ko-KR"/>
        </w:rPr>
        <w:t>생활</w:t>
      </w:r>
      <w:r w:rsidRPr="00A54DD7">
        <w:rPr>
          <w:rFonts w:eastAsia="맑은 고딕" w:hint="eastAsia"/>
          <w:b/>
          <w:bCs/>
          <w:sz w:val="28"/>
          <w:szCs w:val="28"/>
          <w:lang w:eastAsia="ko-KR"/>
        </w:rPr>
        <w:t xml:space="preserve"> </w:t>
      </w:r>
      <w:r w:rsidRPr="00A54DD7">
        <w:rPr>
          <w:rFonts w:eastAsia="맑은 고딕" w:hint="eastAsia"/>
          <w:b/>
          <w:bCs/>
          <w:sz w:val="28"/>
          <w:szCs w:val="28"/>
          <w:lang w:eastAsia="ko-KR"/>
        </w:rPr>
        <w:t>환경</w:t>
      </w:r>
    </w:p>
    <w:p w14:paraId="5B871D9E" w14:textId="77777777" w:rsidR="00745CA4" w:rsidRDefault="00A54DD7" w:rsidP="007A6D31">
      <w:pPr>
        <w:pStyle w:val="a4"/>
        <w:spacing w:line="180" w:lineRule="auto"/>
        <w:ind w:left="357" w:firstLineChars="0" w:firstLine="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r w:rsidRPr="00A54DD7">
        <w:rPr>
          <w:rFonts w:eastAsia="맑은 고딕" w:hint="eastAsia"/>
          <w:sz w:val="28"/>
          <w:szCs w:val="28"/>
          <w:lang w:eastAsia="ko-KR"/>
        </w:rPr>
        <w:t>배경</w:t>
      </w:r>
      <w:r w:rsidRPr="00A54DD7">
        <w:rPr>
          <w:rFonts w:eastAsia="맑은 고딕" w:hint="eastAsia"/>
          <w:sz w:val="28"/>
          <w:szCs w:val="28"/>
          <w:lang w:eastAsia="ko-KR"/>
        </w:rPr>
        <w:t>: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17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세기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일본의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경제적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번영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때문에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일분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인구가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극속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증가했다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.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많은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사무라이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(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사무라이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)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들이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주민으로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변했다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.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그래서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1700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년에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일본은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세계에서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도시화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수준이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가장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높은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도시가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 </w:t>
      </w:r>
      <w:r w:rsidRPr="007A6D31">
        <w:rPr>
          <w:rFonts w:asciiTheme="majorHAnsi" w:eastAsia="맑은 고딕" w:hAnsiTheme="majorHAnsi" w:cs="바탕"/>
          <w:sz w:val="24"/>
          <w:szCs w:val="24"/>
          <w:lang w:eastAsia="ko-KR"/>
        </w:rPr>
        <w:t>되었다</w:t>
      </w:r>
      <w:r w:rsidRPr="007A6D31">
        <w:rPr>
          <w:rFonts w:asciiTheme="majorHAnsi" w:eastAsia="맑은 고딕" w:hAnsiTheme="majorHAnsi"/>
          <w:sz w:val="24"/>
          <w:szCs w:val="24"/>
          <w:lang w:eastAsia="ko-KR"/>
        </w:rPr>
        <w:t>.</w:t>
      </w:r>
    </w:p>
    <w:p w14:paraId="698822D1" w14:textId="77777777" w:rsidR="007A6D31" w:rsidRDefault="007A6D31" w:rsidP="00745CA4">
      <w:pPr>
        <w:pStyle w:val="a4"/>
        <w:ind w:left="360" w:firstLineChars="0" w:firstLine="0"/>
        <w:jc w:val="left"/>
        <w:rPr>
          <w:rFonts w:ascii="바탕" w:eastAsia="바탕" w:hAnsi="바탕"/>
          <w:sz w:val="28"/>
          <w:szCs w:val="28"/>
          <w:lang w:eastAsia="ko-KR"/>
        </w:rPr>
      </w:pPr>
    </w:p>
    <w:p w14:paraId="26ACA5C3" w14:textId="77777777" w:rsidR="007A6D31" w:rsidRDefault="00352227" w:rsidP="00745CA4">
      <w:pPr>
        <w:pStyle w:val="a4"/>
        <w:ind w:left="360" w:firstLineChars="0" w:firstLine="0"/>
        <w:jc w:val="left"/>
        <w:rPr>
          <w:rFonts w:ascii="바탕" w:eastAsia="바탕" w:hAnsi="바탕"/>
          <w:sz w:val="28"/>
          <w:szCs w:val="28"/>
          <w:lang w:eastAsia="ko-KR"/>
        </w:rPr>
      </w:pPr>
      <w:r w:rsidRPr="00352227">
        <w:rPr>
          <w:noProof/>
        </w:rPr>
        <w:drawing>
          <wp:anchor distT="0" distB="0" distL="114300" distR="114300" simplePos="0" relativeHeight="251651072" behindDoc="1" locked="0" layoutInCell="1" allowOverlap="1" wp14:anchorId="5C7CA3FB" wp14:editId="34ABCD7E">
            <wp:simplePos x="0" y="0"/>
            <wp:positionH relativeFrom="column">
              <wp:posOffset>433705</wp:posOffset>
            </wp:positionH>
            <wp:positionV relativeFrom="paragraph">
              <wp:posOffset>807720</wp:posOffset>
            </wp:positionV>
            <wp:extent cx="439356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541" y="21251"/>
                <wp:lineTo x="2154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18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세기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 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초반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,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일본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 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인구가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 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최고치에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 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달했다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.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에도의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 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인구는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 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너무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 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조밀하여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, 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인구가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 100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만을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 </w:t>
      </w:r>
      <w:r w:rsidR="007A6D31" w:rsidRPr="007A6D31">
        <w:rPr>
          <w:rFonts w:ascii="바탕" w:eastAsia="바탕" w:hAnsi="바탕" w:cs="바탕" w:hint="eastAsia"/>
          <w:sz w:val="28"/>
          <w:szCs w:val="28"/>
          <w:lang w:eastAsia="ko-KR"/>
        </w:rPr>
        <w:t>넘어섰다</w:t>
      </w:r>
      <w:r w:rsidR="007A6D31" w:rsidRPr="007A6D31">
        <w:rPr>
          <w:rFonts w:ascii="바탕" w:eastAsia="바탕" w:hAnsi="바탕"/>
          <w:sz w:val="28"/>
          <w:szCs w:val="28"/>
          <w:lang w:eastAsia="ko-KR"/>
        </w:rPr>
        <w:t>.</w:t>
      </w:r>
    </w:p>
    <w:p w14:paraId="485FEAA7" w14:textId="77777777" w:rsidR="00A6361F" w:rsidRDefault="00A6361F" w:rsidP="00745CA4">
      <w:pPr>
        <w:pStyle w:val="a4"/>
        <w:ind w:left="360" w:firstLineChars="0" w:firstLine="0"/>
        <w:jc w:val="left"/>
        <w:rPr>
          <w:rFonts w:ascii="바탕" w:eastAsia="바탕" w:hAnsi="바탕"/>
          <w:sz w:val="28"/>
          <w:szCs w:val="28"/>
          <w:lang w:eastAsia="ko-KR"/>
        </w:rPr>
      </w:pPr>
    </w:p>
    <w:p w14:paraId="22B9E714" w14:textId="77777777" w:rsidR="00A6361F" w:rsidRDefault="00A6361F" w:rsidP="00745CA4">
      <w:pPr>
        <w:pStyle w:val="a4"/>
        <w:ind w:left="360" w:firstLineChars="0" w:firstLine="0"/>
        <w:jc w:val="left"/>
        <w:rPr>
          <w:rFonts w:ascii="바탕" w:eastAsia="바탕" w:hAnsi="바탕"/>
          <w:sz w:val="28"/>
          <w:szCs w:val="28"/>
          <w:lang w:eastAsia="ko-KR"/>
        </w:rPr>
      </w:pPr>
    </w:p>
    <w:p w14:paraId="50E2BF02" w14:textId="77777777" w:rsidR="00A6361F" w:rsidRDefault="00A6361F" w:rsidP="00745CA4">
      <w:pPr>
        <w:pStyle w:val="a4"/>
        <w:ind w:left="360" w:firstLineChars="0" w:firstLine="0"/>
        <w:jc w:val="left"/>
        <w:rPr>
          <w:rFonts w:ascii="바탕" w:eastAsia="바탕" w:hAnsi="바탕"/>
          <w:sz w:val="28"/>
          <w:szCs w:val="28"/>
          <w:lang w:eastAsia="ko-KR"/>
        </w:rPr>
      </w:pPr>
    </w:p>
    <w:p w14:paraId="25C69A47" w14:textId="77777777" w:rsidR="00A6361F" w:rsidRDefault="00A6361F" w:rsidP="00745CA4">
      <w:pPr>
        <w:pStyle w:val="a4"/>
        <w:ind w:left="360" w:firstLineChars="0" w:firstLine="0"/>
        <w:jc w:val="left"/>
        <w:rPr>
          <w:rFonts w:ascii="바탕" w:eastAsia="바탕" w:hAnsi="바탕"/>
          <w:sz w:val="28"/>
          <w:szCs w:val="28"/>
          <w:lang w:eastAsia="ko-KR"/>
        </w:rPr>
      </w:pPr>
    </w:p>
    <w:p w14:paraId="4F195482" w14:textId="77777777" w:rsidR="00DA49E2" w:rsidRDefault="00DA49E2" w:rsidP="00745CA4">
      <w:pPr>
        <w:pStyle w:val="a4"/>
        <w:ind w:left="360" w:firstLineChars="0" w:firstLine="0"/>
        <w:jc w:val="left"/>
        <w:rPr>
          <w:rFonts w:ascii="바탕" w:eastAsia="바탕" w:hAnsi="바탕"/>
          <w:sz w:val="28"/>
          <w:szCs w:val="28"/>
          <w:lang w:eastAsia="ko-KR"/>
        </w:rPr>
      </w:pPr>
    </w:p>
    <w:p w14:paraId="19CBDA58" w14:textId="77777777" w:rsidR="007C5FFB" w:rsidRPr="00352227" w:rsidRDefault="00C56A86" w:rsidP="007C5FFB">
      <w:pPr>
        <w:pStyle w:val="a4"/>
        <w:ind w:left="360" w:firstLineChars="0" w:firstLine="0"/>
        <w:jc w:val="left"/>
        <w:rPr>
          <w:rFonts w:ascii="바탕" w:eastAsia="바탕" w:hAnsi="바탕"/>
          <w:b/>
          <w:bCs/>
          <w:sz w:val="28"/>
          <w:szCs w:val="28"/>
          <w:lang w:eastAsia="ko-KR"/>
        </w:rPr>
      </w:pPr>
      <w:r>
        <w:rPr>
          <w:rFonts w:ascii="바탕" w:eastAsia="바탕" w:hAnsi="바탕"/>
          <w:b/>
          <w:bCs/>
          <w:noProof/>
          <w:sz w:val="28"/>
          <w:szCs w:val="28"/>
          <w:lang w:eastAsia="ko-KR"/>
        </w:rPr>
        <w:pict w14:anchorId="3DF737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0.4pt;margin-top:3.6pt;width:.6pt;height:22.2pt;z-index:251656192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rFonts w:ascii="바탕" w:eastAsia="바탕" w:hAnsi="바탕"/>
          <w:b/>
          <w:bCs/>
          <w:noProof/>
          <w:sz w:val="28"/>
          <w:szCs w:val="28"/>
          <w:lang w:eastAsia="ko-KR"/>
        </w:rPr>
        <w:pict w14:anchorId="501A57AA">
          <v:shape id="_x0000_s1026" type="#_x0000_t32" style="position:absolute;left:0;text-align:left;margin-left:136.2pt;margin-top:15pt;width:71.4pt;height:0;z-index:251655168" o:connectortype="straight">
            <v:stroke endarrow="block"/>
          </v:shape>
        </w:pict>
      </w:r>
      <w:r w:rsidR="007C5FFB" w:rsidRPr="00352227">
        <w:rPr>
          <w:rFonts w:ascii="바탕" w:eastAsia="바탕" w:hAnsi="바탕"/>
          <w:b/>
          <w:bCs/>
          <w:sz w:val="28"/>
          <w:szCs w:val="28"/>
          <w:lang w:eastAsia="ko-KR"/>
        </w:rPr>
        <w:t>18</w:t>
      </w:r>
      <w:r w:rsidR="007C5FFB" w:rsidRPr="00352227">
        <w:rPr>
          <w:rFonts w:ascii="바탕" w:eastAsia="바탕" w:hAnsi="바탕" w:hint="eastAsia"/>
          <w:b/>
          <w:bCs/>
          <w:sz w:val="28"/>
          <w:szCs w:val="28"/>
          <w:lang w:eastAsia="ko-KR"/>
        </w:rPr>
        <w:t xml:space="preserve">세기 대량인구 </w:t>
      </w:r>
      <w:r w:rsidR="007C5FFB" w:rsidRPr="00352227">
        <w:rPr>
          <w:rFonts w:ascii="바탕" w:eastAsia="바탕" w:hAnsi="바탕"/>
          <w:b/>
          <w:bCs/>
          <w:sz w:val="28"/>
          <w:szCs w:val="28"/>
          <w:lang w:eastAsia="ko-KR"/>
        </w:rPr>
        <w:t xml:space="preserve">            </w:t>
      </w:r>
      <w:r w:rsidR="007C5FFB" w:rsidRPr="00352227">
        <w:rPr>
          <w:rFonts w:ascii="바탕" w:eastAsia="바탕" w:hAnsi="바탕" w:hint="eastAsia"/>
          <w:b/>
          <w:bCs/>
          <w:sz w:val="28"/>
          <w:szCs w:val="28"/>
          <w:lang w:eastAsia="ko-KR"/>
        </w:rPr>
        <w:t xml:space="preserve">생활 환경 </w:t>
      </w:r>
      <w:r w:rsidR="007C5FFB" w:rsidRPr="00352227">
        <w:rPr>
          <w:rFonts w:ascii="바탕" w:eastAsia="바탕" w:hAnsi="바탕"/>
          <w:b/>
          <w:bCs/>
          <w:sz w:val="28"/>
          <w:szCs w:val="28"/>
          <w:lang w:eastAsia="ko-KR"/>
        </w:rPr>
        <w:t xml:space="preserve">  (</w:t>
      </w:r>
      <w:r w:rsidR="007C5FFB" w:rsidRPr="00352227">
        <w:rPr>
          <w:rFonts w:ascii="바탕" w:eastAsia="바탕" w:hAnsi="바탕" w:hint="eastAsia"/>
          <w:b/>
          <w:bCs/>
          <w:sz w:val="28"/>
          <w:szCs w:val="28"/>
          <w:lang w:eastAsia="ko-KR"/>
        </w:rPr>
        <w:t>난잡,더럽)</w:t>
      </w:r>
    </w:p>
    <w:p w14:paraId="3C8410A6" w14:textId="77777777" w:rsidR="00DA49E2" w:rsidRDefault="007C5FFB" w:rsidP="00DA49E2">
      <w:pPr>
        <w:pStyle w:val="a4"/>
        <w:ind w:left="360" w:firstLineChars="0" w:firstLine="0"/>
        <w:jc w:val="left"/>
        <w:rPr>
          <w:rFonts w:ascii="바탕" w:eastAsia="바탕" w:hAnsi="바탕"/>
          <w:sz w:val="28"/>
          <w:szCs w:val="28"/>
          <w:lang w:eastAsia="ko-KR"/>
        </w:rPr>
      </w:pP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도시의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주거환경은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붐비고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더럽게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좋지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않다</w:t>
      </w:r>
      <w:r w:rsidRPr="00352227">
        <w:rPr>
          <w:rFonts w:ascii="바탕" w:eastAsia="바탕" w:hAnsi="바탕"/>
          <w:sz w:val="28"/>
          <w:szCs w:val="28"/>
          <w:lang w:eastAsia="ko-KR"/>
        </w:rPr>
        <w:t>.18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세기에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에도의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일반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지역은</w:t>
      </w:r>
      <w:r w:rsidRPr="00352227">
        <w:rPr>
          <w:rFonts w:ascii="바탕" w:eastAsia="바탕" w:hAnsi="바탕"/>
          <w:sz w:val="28"/>
          <w:szCs w:val="28"/>
          <w:lang w:eastAsia="ko-KR"/>
        </w:rPr>
        <w:t> 20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세기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후반의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도쿄의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주택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상황보다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더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조밀할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정도로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붐비며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세계에서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가장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인구가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많은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도시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중</w:t>
      </w:r>
      <w:r w:rsidRPr="00352227">
        <w:rPr>
          <w:rFonts w:ascii="바탕" w:eastAsia="바탕" w:hAnsi="바탕"/>
          <w:sz w:val="28"/>
          <w:szCs w:val="28"/>
          <w:lang w:eastAsia="ko-KR"/>
        </w:rPr>
        <w:t> </w:t>
      </w:r>
      <w:r w:rsidRPr="00352227">
        <w:rPr>
          <w:rFonts w:ascii="바탕" w:eastAsia="바탕" w:hAnsi="바탕" w:cs="바탕" w:hint="eastAsia"/>
          <w:sz w:val="28"/>
          <w:szCs w:val="28"/>
          <w:lang w:eastAsia="ko-KR"/>
        </w:rPr>
        <w:t>하나였다</w:t>
      </w:r>
      <w:r w:rsidRPr="00352227">
        <w:rPr>
          <w:rFonts w:ascii="바탕" w:eastAsia="바탕" w:hAnsi="바탕"/>
          <w:sz w:val="28"/>
          <w:szCs w:val="28"/>
          <w:lang w:eastAsia="ko-KR"/>
        </w:rPr>
        <w:t>.</w:t>
      </w:r>
    </w:p>
    <w:p w14:paraId="317F905D" w14:textId="77777777" w:rsidR="00352227" w:rsidRPr="00DA49E2" w:rsidRDefault="00352227" w:rsidP="00DA49E2">
      <w:pPr>
        <w:pStyle w:val="a4"/>
        <w:ind w:left="360" w:firstLineChars="0" w:firstLine="0"/>
        <w:jc w:val="left"/>
        <w:rPr>
          <w:rFonts w:ascii="바탕" w:eastAsia="바탕" w:hAnsi="바탕"/>
          <w:sz w:val="28"/>
          <w:szCs w:val="28"/>
          <w:lang w:eastAsia="ko-KR"/>
        </w:rPr>
      </w:pP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하</w:t>
      </w:r>
      <w:r w:rsidRPr="00DA49E2">
        <w:rPr>
          <w:rFonts w:ascii="바탕" w:eastAsia="바탕" w:hAnsi="바탕" w:hint="eastAsia"/>
          <w:sz w:val="28"/>
          <w:szCs w:val="28"/>
          <w:lang w:eastAsia="ko-KR"/>
        </w:rPr>
        <w:t>지만,</w:t>
      </w:r>
      <w:r w:rsidRPr="00DA49E2">
        <w:rPr>
          <w:rFonts w:ascii="바탕" w:eastAsia="바탕" w:hAnsi="바탕"/>
          <w:sz w:val="28"/>
          <w:szCs w:val="28"/>
          <w:lang w:eastAsia="ko-KR"/>
        </w:rPr>
        <w:t>18</w:t>
      </w:r>
      <w:r w:rsidRPr="00DA49E2">
        <w:rPr>
          <w:rFonts w:ascii="바탕" w:eastAsia="바탕" w:hAnsi="바탕" w:hint="eastAsia"/>
          <w:sz w:val="28"/>
          <w:szCs w:val="28"/>
          <w:lang w:eastAsia="ko-KR"/>
        </w:rPr>
        <w:t>세기2</w:t>
      </w:r>
      <w:r w:rsidRPr="00DA49E2">
        <w:rPr>
          <w:rFonts w:ascii="바탕" w:eastAsia="바탕" w:hAnsi="바탕"/>
          <w:sz w:val="28"/>
          <w:szCs w:val="28"/>
          <w:lang w:eastAsia="ko-KR"/>
        </w:rPr>
        <w:t>0</w:t>
      </w:r>
      <w:r w:rsidRPr="00DA49E2">
        <w:rPr>
          <w:rFonts w:ascii="바탕" w:eastAsia="바탕" w:hAnsi="바탕" w:hint="eastAsia"/>
          <w:sz w:val="28"/>
          <w:szCs w:val="28"/>
          <w:lang w:eastAsia="ko-KR"/>
        </w:rPr>
        <w:t xml:space="preserve">년대부터 </w:t>
      </w:r>
      <w:r w:rsidRPr="00DA49E2">
        <w:rPr>
          <w:rFonts w:ascii="바탕" w:eastAsia="바탕" w:hAnsi="바탕"/>
          <w:sz w:val="28"/>
          <w:szCs w:val="28"/>
          <w:lang w:eastAsia="ko-KR"/>
        </w:rPr>
        <w:t>19</w:t>
      </w:r>
      <w:r w:rsidRPr="00DA49E2">
        <w:rPr>
          <w:rFonts w:ascii="바탕" w:eastAsia="바탕" w:hAnsi="바탕" w:hint="eastAsia"/>
          <w:sz w:val="28"/>
          <w:szCs w:val="28"/>
          <w:lang w:eastAsia="ko-KR"/>
        </w:rPr>
        <w:t>세기 초반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까지</w:t>
      </w:r>
      <w:r w:rsidRPr="00DA49E2">
        <w:rPr>
          <w:rFonts w:ascii="바탕" w:eastAsia="바탕" w:hAnsi="바탕" w:hint="eastAsia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사실상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일본의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인구를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정체되고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이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추세는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지역에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따라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크게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달라질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t>수</w:t>
      </w:r>
      <w:r w:rsidR="0006027F" w:rsidRPr="00DA49E2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06027F" w:rsidRPr="00DA49E2">
        <w:rPr>
          <w:rFonts w:ascii="바탕" w:eastAsia="바탕" w:hAnsi="바탕" w:hint="eastAsia"/>
          <w:sz w:val="28"/>
          <w:szCs w:val="28"/>
          <w:lang w:eastAsia="ko-KR"/>
        </w:rPr>
        <w:lastRenderedPageBreak/>
        <w:t>있었다.</w:t>
      </w:r>
    </w:p>
    <w:tbl>
      <w:tblPr>
        <w:tblStyle w:val="a5"/>
        <w:tblW w:w="0" w:type="auto"/>
        <w:tblInd w:w="672" w:type="dxa"/>
        <w:tblLook w:val="04A0" w:firstRow="1" w:lastRow="0" w:firstColumn="1" w:lastColumn="0" w:noHBand="0" w:noVBand="1"/>
      </w:tblPr>
      <w:tblGrid>
        <w:gridCol w:w="2555"/>
        <w:gridCol w:w="2722"/>
      </w:tblGrid>
      <w:tr w:rsidR="0006027F" w14:paraId="1BD4D728" w14:textId="77777777" w:rsidTr="0006027F">
        <w:tc>
          <w:tcPr>
            <w:tcW w:w="2555" w:type="dxa"/>
          </w:tcPr>
          <w:p w14:paraId="05D21462" w14:textId="4A74B657" w:rsidR="0006027F" w:rsidRPr="00C701EF" w:rsidRDefault="00C701EF" w:rsidP="0006027F">
            <w:pPr>
              <w:pStyle w:val="a4"/>
              <w:ind w:firstLineChars="0" w:firstLine="0"/>
              <w:jc w:val="center"/>
              <w:rPr>
                <w:rFonts w:ascii="SimHei" w:eastAsia="SimHei" w:hAnsi="SimHei"/>
                <w:sz w:val="28"/>
                <w:szCs w:val="28"/>
                <w:lang w:eastAsia="ko-KR"/>
              </w:rPr>
            </w:pPr>
            <w:r w:rsidRPr="00C701EF">
              <w:rPr>
                <w:rFonts w:ascii="맑은 고딕" w:eastAsia="맑은 고딕" w:hAnsi="맑은 고딕" w:cs="맑은 고딕" w:hint="eastAsia"/>
                <w:sz w:val="28"/>
                <w:szCs w:val="28"/>
                <w:lang w:eastAsia="ko-KR"/>
              </w:rPr>
              <w:t>지역</w:t>
            </w:r>
          </w:p>
        </w:tc>
        <w:tc>
          <w:tcPr>
            <w:tcW w:w="2722" w:type="dxa"/>
          </w:tcPr>
          <w:p w14:paraId="6764A9D9" w14:textId="4ABC194C" w:rsidR="0006027F" w:rsidRPr="00C701EF" w:rsidRDefault="00C701EF" w:rsidP="0006027F">
            <w:pPr>
              <w:pStyle w:val="a4"/>
              <w:ind w:firstLineChars="0" w:firstLine="0"/>
              <w:jc w:val="center"/>
              <w:rPr>
                <w:rFonts w:ascii="SimHei" w:eastAsia="SimHei" w:hAnsi="SimHei"/>
                <w:sz w:val="28"/>
                <w:szCs w:val="28"/>
                <w:lang w:eastAsia="ko-KR"/>
              </w:rPr>
            </w:pPr>
            <w:r w:rsidRPr="00C701EF">
              <w:rPr>
                <w:rFonts w:ascii="맑은 고딕" w:eastAsia="맑은 고딕" w:hAnsi="맑은 고딕" w:cs="맑은 고딕" w:hint="eastAsia"/>
                <w:sz w:val="28"/>
                <w:szCs w:val="28"/>
                <w:lang w:eastAsia="ko-KR"/>
              </w:rPr>
              <w:t>인구</w:t>
            </w:r>
            <w:r w:rsidRPr="00C701EF">
              <w:rPr>
                <w:rFonts w:ascii="SimHei" w:eastAsia="SimHei" w:hAnsi="SimHei" w:hint="eastAsia"/>
                <w:sz w:val="28"/>
                <w:szCs w:val="28"/>
                <w:lang w:eastAsia="ko-KR"/>
              </w:rPr>
              <w:t xml:space="preserve"> </w:t>
            </w:r>
            <w:r w:rsidRPr="00C701EF">
              <w:rPr>
                <w:rFonts w:ascii="맑은 고딕" w:eastAsia="맑은 고딕" w:hAnsi="맑은 고딕" w:cs="맑은 고딕" w:hint="eastAsia"/>
                <w:sz w:val="28"/>
                <w:szCs w:val="28"/>
                <w:lang w:eastAsia="ko-KR"/>
              </w:rPr>
              <w:t>추세</w:t>
            </w:r>
          </w:p>
        </w:tc>
      </w:tr>
      <w:tr w:rsidR="0006027F" w14:paraId="4A78E2AE" w14:textId="77777777" w:rsidTr="0006027F">
        <w:tc>
          <w:tcPr>
            <w:tcW w:w="2555" w:type="dxa"/>
          </w:tcPr>
          <w:p w14:paraId="4F4ECD88" w14:textId="25BE014F" w:rsidR="0006027F" w:rsidRDefault="00C701EF" w:rsidP="0006027F">
            <w:pPr>
              <w:pStyle w:val="a4"/>
              <w:ind w:firstLineChars="0" w:firstLine="0"/>
              <w:jc w:val="center"/>
              <w:rPr>
                <w:rFonts w:ascii="바탕" w:eastAsia="바탕" w:hAnsi="바탕"/>
                <w:sz w:val="28"/>
                <w:szCs w:val="28"/>
                <w:lang w:eastAsia="ko-KR"/>
              </w:rPr>
            </w:pPr>
            <w:r>
              <w:rPr>
                <w:rFonts w:ascii="바탕" w:eastAsia="바탕" w:hAnsi="바탕" w:hint="eastAsia"/>
                <w:sz w:val="28"/>
                <w:szCs w:val="28"/>
                <w:lang w:eastAsia="ko-KR"/>
              </w:rPr>
              <w:t>서부</w:t>
            </w:r>
          </w:p>
        </w:tc>
        <w:tc>
          <w:tcPr>
            <w:tcW w:w="2722" w:type="dxa"/>
          </w:tcPr>
          <w:p w14:paraId="1D2FB67F" w14:textId="036ADCC5" w:rsidR="0006027F" w:rsidRDefault="00C56A86" w:rsidP="0006027F">
            <w:pPr>
              <w:pStyle w:val="a4"/>
              <w:ind w:firstLineChars="0" w:firstLine="0"/>
              <w:jc w:val="center"/>
              <w:rPr>
                <w:rFonts w:ascii="바탕" w:eastAsia="바탕" w:hAnsi="바탕"/>
                <w:sz w:val="28"/>
                <w:szCs w:val="28"/>
                <w:lang w:eastAsia="ko-KR"/>
              </w:rPr>
            </w:pPr>
            <w:r>
              <w:rPr>
                <w:rFonts w:ascii="바탕" w:eastAsia="바탕" w:hAnsi="바탕"/>
                <w:noProof/>
                <w:sz w:val="28"/>
                <w:szCs w:val="28"/>
                <w:lang w:eastAsia="ko-KR"/>
              </w:rPr>
              <w:pict w14:anchorId="35A4275E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5" type="#_x0000_t68" style="position:absolute;left:0;text-align:left;margin-left:53.45pt;margin-top:6.2pt;width:20.4pt;height:18.6pt;z-index:251662336;mso-position-horizontal-relative:text;mso-position-vertical-relative:text" fillcolor="red" stroked="f">
                  <v:textbox style="layout-flow:vertical-ideographic"/>
                </v:shape>
              </w:pict>
            </w:r>
          </w:p>
        </w:tc>
      </w:tr>
      <w:tr w:rsidR="0006027F" w14:paraId="7C050C33" w14:textId="77777777" w:rsidTr="0006027F">
        <w:tc>
          <w:tcPr>
            <w:tcW w:w="2555" w:type="dxa"/>
          </w:tcPr>
          <w:p w14:paraId="1A9CFE10" w14:textId="6F05FC06" w:rsidR="0006027F" w:rsidRDefault="00C701EF" w:rsidP="0006027F">
            <w:pPr>
              <w:pStyle w:val="a4"/>
              <w:ind w:firstLineChars="0" w:firstLine="0"/>
              <w:jc w:val="center"/>
              <w:rPr>
                <w:rFonts w:ascii="바탕" w:eastAsia="바탕" w:hAnsi="바탕"/>
                <w:sz w:val="28"/>
                <w:szCs w:val="28"/>
                <w:lang w:eastAsia="ko-KR"/>
              </w:rPr>
            </w:pPr>
            <w:r>
              <w:rPr>
                <w:rFonts w:ascii="바탕" w:eastAsia="바탕" w:hAnsi="바탕" w:hint="eastAsia"/>
                <w:sz w:val="28"/>
                <w:szCs w:val="28"/>
                <w:lang w:eastAsia="ko-KR"/>
              </w:rPr>
              <w:t>종부</w:t>
            </w:r>
          </w:p>
        </w:tc>
        <w:tc>
          <w:tcPr>
            <w:tcW w:w="2722" w:type="dxa"/>
          </w:tcPr>
          <w:p w14:paraId="13CB5EEB" w14:textId="758704A8" w:rsidR="0006027F" w:rsidRDefault="00C56A86" w:rsidP="0006027F">
            <w:pPr>
              <w:pStyle w:val="a4"/>
              <w:ind w:firstLineChars="0" w:firstLine="0"/>
              <w:jc w:val="center"/>
              <w:rPr>
                <w:rFonts w:ascii="바탕" w:eastAsia="바탕" w:hAnsi="바탕"/>
                <w:sz w:val="28"/>
                <w:szCs w:val="28"/>
                <w:lang w:eastAsia="ko-KR"/>
              </w:rPr>
            </w:pPr>
            <w:r>
              <w:rPr>
                <w:rFonts w:ascii="바탕" w:eastAsia="바탕" w:hAnsi="바탕"/>
                <w:noProof/>
                <w:sz w:val="28"/>
                <w:szCs w:val="28"/>
                <w:lang w:eastAsia="ko-KR"/>
              </w:rPr>
              <w:pict w14:anchorId="57CA941F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6" type="#_x0000_t13" style="position:absolute;left:0;text-align:left;margin-left:54.65pt;margin-top:8.7pt;width:25.8pt;height:20.4pt;z-index:251663360;mso-position-horizontal-relative:text;mso-position-vertical-relative:text" fillcolor="red" stroked="f"/>
              </w:pict>
            </w:r>
          </w:p>
        </w:tc>
      </w:tr>
      <w:tr w:rsidR="0006027F" w14:paraId="79CFAB44" w14:textId="77777777" w:rsidTr="0006027F">
        <w:tc>
          <w:tcPr>
            <w:tcW w:w="2555" w:type="dxa"/>
          </w:tcPr>
          <w:p w14:paraId="68B1EE85" w14:textId="4D32A5E6" w:rsidR="0006027F" w:rsidRDefault="00C701EF" w:rsidP="0006027F">
            <w:pPr>
              <w:pStyle w:val="a4"/>
              <w:ind w:firstLineChars="0" w:firstLine="0"/>
              <w:jc w:val="center"/>
              <w:rPr>
                <w:rFonts w:ascii="바탕" w:eastAsia="바탕" w:hAnsi="바탕"/>
                <w:sz w:val="28"/>
                <w:szCs w:val="28"/>
                <w:lang w:eastAsia="ko-KR"/>
              </w:rPr>
            </w:pPr>
            <w:r>
              <w:rPr>
                <w:rFonts w:ascii="바탕" w:eastAsia="바탕" w:hAnsi="바탕" w:hint="eastAsia"/>
                <w:sz w:val="28"/>
                <w:szCs w:val="28"/>
                <w:lang w:eastAsia="ko-KR"/>
              </w:rPr>
              <w:t>동부및 동복부</w:t>
            </w:r>
          </w:p>
        </w:tc>
        <w:tc>
          <w:tcPr>
            <w:tcW w:w="2722" w:type="dxa"/>
          </w:tcPr>
          <w:p w14:paraId="0D185709" w14:textId="11A1431B" w:rsidR="0006027F" w:rsidRDefault="00C56A86" w:rsidP="0006027F">
            <w:pPr>
              <w:pStyle w:val="a4"/>
              <w:ind w:firstLineChars="0" w:firstLine="0"/>
              <w:jc w:val="center"/>
              <w:rPr>
                <w:rFonts w:ascii="바탕" w:eastAsia="바탕" w:hAnsi="바탕"/>
                <w:sz w:val="28"/>
                <w:szCs w:val="28"/>
                <w:lang w:eastAsia="ko-KR"/>
              </w:rPr>
            </w:pPr>
            <w:r>
              <w:rPr>
                <w:rFonts w:ascii="바탕" w:eastAsia="바탕" w:hAnsi="바탕"/>
                <w:noProof/>
                <w:sz w:val="28"/>
                <w:szCs w:val="28"/>
                <w:lang w:eastAsia="ko-KR"/>
              </w:rPr>
              <w:pict w14:anchorId="72980E1D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7" type="#_x0000_t67" style="position:absolute;left:0;text-align:left;margin-left:52.85pt;margin-top:3.4pt;width:21pt;height:23.4pt;z-index:251664384;mso-position-horizontal-relative:text;mso-position-vertical-relative:text" fillcolor="red" stroked="f">
                  <v:textbox style="layout-flow:vertical-ideographic"/>
                </v:shape>
              </w:pict>
            </w:r>
          </w:p>
        </w:tc>
      </w:tr>
    </w:tbl>
    <w:p w14:paraId="2EEA35FB" w14:textId="77777777" w:rsidR="0006027F" w:rsidRDefault="0006027F" w:rsidP="0006027F">
      <w:pPr>
        <w:pStyle w:val="a4"/>
        <w:ind w:left="360" w:firstLineChars="0" w:firstLine="0"/>
        <w:rPr>
          <w:rFonts w:ascii="바탕" w:eastAsia="바탕" w:hAnsi="바탕"/>
          <w:sz w:val="28"/>
          <w:szCs w:val="28"/>
          <w:lang w:eastAsia="ko-KR"/>
        </w:rPr>
      </w:pPr>
    </w:p>
    <w:p w14:paraId="6A25B5C6" w14:textId="77777777" w:rsidR="00AD270E" w:rsidRDefault="00AD270E" w:rsidP="0006027F">
      <w:pPr>
        <w:pStyle w:val="a4"/>
        <w:ind w:left="360" w:firstLineChars="0" w:firstLine="0"/>
        <w:rPr>
          <w:lang w:eastAsia="ko-KR"/>
        </w:rPr>
      </w:pPr>
    </w:p>
    <w:p w14:paraId="43BB53BB" w14:textId="2E4AF8D1" w:rsidR="0006027F" w:rsidRDefault="00DA49E2" w:rsidP="0006027F">
      <w:pPr>
        <w:pStyle w:val="a4"/>
        <w:ind w:left="360" w:firstLineChars="0" w:firstLine="0"/>
        <w:rPr>
          <w:sz w:val="28"/>
          <w:szCs w:val="28"/>
          <w:lang w:eastAsia="ko-KR"/>
        </w:rPr>
      </w:pPr>
      <w:r>
        <w:rPr>
          <w:rFonts w:ascii="바탕" w:eastAsia="바탕" w:hAnsi="바탕" w:cs="바탕" w:hint="eastAsia"/>
          <w:sz w:val="28"/>
          <w:szCs w:val="28"/>
          <w:lang w:eastAsia="ko-KR"/>
        </w:rPr>
        <w:t>특히,</w:t>
      </w:r>
      <w:r w:rsidR="0006027F" w:rsidRPr="0006027F">
        <w:rPr>
          <w:sz w:val="28"/>
          <w:szCs w:val="28"/>
          <w:lang w:eastAsia="ko-KR"/>
        </w:rPr>
        <w:t>1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세기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후반에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여러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차례의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대기근이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발생하였고</w:t>
      </w:r>
      <w:r w:rsidR="0006027F" w:rsidRPr="0006027F">
        <w:rPr>
          <w:sz w:val="28"/>
          <w:szCs w:val="28"/>
          <w:lang w:eastAsia="ko-KR"/>
        </w:rPr>
        <w:t>, 1786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년에</w:t>
      </w:r>
      <w:r w:rsidR="0006027F" w:rsidRPr="0006027F">
        <w:rPr>
          <w:sz w:val="28"/>
          <w:szCs w:val="28"/>
          <w:lang w:eastAsia="ko-KR"/>
        </w:rPr>
        <w:t>  "</w:t>
      </w:r>
      <w:r w:rsidR="0006027F" w:rsidRPr="00AD270E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덴메이</w:t>
      </w:r>
      <w:r w:rsidR="0006027F" w:rsidRPr="00AD270E">
        <w:rPr>
          <w:b/>
          <w:bCs/>
          <w:sz w:val="28"/>
          <w:szCs w:val="28"/>
          <w:lang w:eastAsia="ko-KR"/>
        </w:rPr>
        <w:t> </w:t>
      </w:r>
      <w:r w:rsidR="0006027F" w:rsidRPr="00AD270E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기근</w:t>
      </w:r>
      <w:r w:rsidR="0006027F" w:rsidRPr="0006027F">
        <w:rPr>
          <w:sz w:val="28"/>
          <w:szCs w:val="28"/>
          <w:lang w:eastAsia="ko-KR"/>
        </w:rPr>
        <w:t>"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이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발생하였는데</w:t>
      </w:r>
      <w:r w:rsidR="0006027F" w:rsidRPr="0006027F">
        <w:rPr>
          <w:sz w:val="28"/>
          <w:szCs w:val="28"/>
          <w:lang w:eastAsia="ko-KR"/>
        </w:rPr>
        <w:t>,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이는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수십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년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동안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기후가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좋지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않았기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때문에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농업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흉작과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식량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부족으로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농민들이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잇따라</w:t>
      </w:r>
      <w:r w:rsidR="0006027F" w:rsidRPr="0006027F">
        <w:rPr>
          <w:sz w:val="28"/>
          <w:szCs w:val="28"/>
          <w:lang w:eastAsia="ko-KR"/>
        </w:rPr>
        <w:t> </w:t>
      </w:r>
      <w:r w:rsidR="0006027F" w:rsidRPr="0006027F">
        <w:rPr>
          <w:rFonts w:ascii="바탕" w:eastAsia="바탕" w:hAnsi="바탕" w:cs="바탕" w:hint="eastAsia"/>
          <w:sz w:val="28"/>
          <w:szCs w:val="28"/>
          <w:lang w:eastAsia="ko-KR"/>
        </w:rPr>
        <w:t>피난하였다</w:t>
      </w:r>
      <w:r w:rsidR="0006027F" w:rsidRPr="0006027F">
        <w:rPr>
          <w:sz w:val="28"/>
          <w:szCs w:val="28"/>
          <w:lang w:eastAsia="ko-KR"/>
        </w:rPr>
        <w:t>.</w:t>
      </w:r>
      <w:r w:rsidRPr="00DA49E2">
        <w:rPr>
          <w:lang w:eastAsia="ko-KR"/>
        </w:rPr>
        <w:t xml:space="preserve"> </w:t>
      </w:r>
      <w:r w:rsidRPr="00DA49E2">
        <w:rPr>
          <w:sz w:val="28"/>
          <w:szCs w:val="28"/>
          <w:lang w:eastAsia="ko-KR"/>
        </w:rPr>
        <w:t>19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세기</w:t>
      </w:r>
      <w:r w:rsidRPr="00DA49E2">
        <w:rPr>
          <w:sz w:val="28"/>
          <w:szCs w:val="28"/>
          <w:lang w:eastAsia="ko-KR"/>
        </w:rPr>
        <w:t>30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년대에는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또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연속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기근이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발생하여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어떤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곳에서는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기아나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관련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질병으로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인한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사망자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수가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만으로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추산되는데</w:t>
      </w:r>
      <w:r w:rsidRPr="00DA49E2">
        <w:rPr>
          <w:sz w:val="28"/>
          <w:szCs w:val="28"/>
          <w:lang w:eastAsia="ko-KR"/>
        </w:rPr>
        <w:t>,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이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경우는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특히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혼슈섬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동부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및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북동부에서</w:t>
      </w:r>
      <w:r w:rsidRPr="00DA49E2">
        <w:rPr>
          <w:sz w:val="28"/>
          <w:szCs w:val="28"/>
          <w:lang w:eastAsia="ko-KR"/>
        </w:rPr>
        <w:t> </w:t>
      </w:r>
      <w:r w:rsidRPr="00DA49E2">
        <w:rPr>
          <w:rFonts w:ascii="바탕" w:eastAsia="바탕" w:hAnsi="바탕" w:cs="바탕" w:hint="eastAsia"/>
          <w:sz w:val="28"/>
          <w:szCs w:val="28"/>
          <w:lang w:eastAsia="ko-KR"/>
        </w:rPr>
        <w:t>현저</w:t>
      </w:r>
      <w:r>
        <w:rPr>
          <w:rFonts w:ascii="바탕" w:eastAsia="바탕" w:hAnsi="바탕" w:cs="바탕" w:hint="eastAsia"/>
          <w:sz w:val="28"/>
          <w:szCs w:val="28"/>
          <w:lang w:eastAsia="ko-KR"/>
        </w:rPr>
        <w:t>했다</w:t>
      </w:r>
      <w:r w:rsidRPr="00DA49E2">
        <w:rPr>
          <w:sz w:val="28"/>
          <w:szCs w:val="28"/>
          <w:lang w:eastAsia="ko-KR"/>
        </w:rPr>
        <w:t>.</w:t>
      </w:r>
    </w:p>
    <w:p w14:paraId="7D6DA0B5" w14:textId="77777777" w:rsidR="00AD270E" w:rsidRPr="00C701EF" w:rsidRDefault="00AD270E" w:rsidP="00C701EF">
      <w:pPr>
        <w:rPr>
          <w:rFonts w:ascii="바탕" w:eastAsia="바탕" w:hAnsi="바탕"/>
          <w:sz w:val="28"/>
          <w:szCs w:val="28"/>
          <w:lang w:eastAsia="ko-KR"/>
        </w:rPr>
      </w:pPr>
    </w:p>
    <w:p w14:paraId="71BB4C04" w14:textId="77777777" w:rsidR="00AD270E" w:rsidRPr="00D43FFF" w:rsidRDefault="00D43FFF" w:rsidP="00D43FFF">
      <w:pPr>
        <w:rPr>
          <w:rFonts w:ascii="맑은 고딕" w:eastAsia="맑은 고딕" w:hAnsi="맑은 고딕" w:cs="Malgun Gothic Semilight"/>
          <w:b/>
          <w:bCs/>
          <w:sz w:val="28"/>
          <w:szCs w:val="28"/>
          <w:lang w:eastAsia="ko-KR"/>
        </w:rPr>
      </w:pPr>
      <w:r>
        <w:rPr>
          <w:rFonts w:ascii="맑은 고딕" w:eastAsia="맑은 고딕" w:hAnsi="맑은 고딕" w:cs="Malgun Gothic Semilight" w:hint="eastAsia"/>
          <w:b/>
          <w:bCs/>
          <w:sz w:val="28"/>
          <w:szCs w:val="28"/>
          <w:lang w:eastAsia="ko-KR"/>
        </w:rPr>
        <w:t>2</w:t>
      </w:r>
      <w:r>
        <w:rPr>
          <w:rFonts w:ascii="맑은 고딕" w:eastAsia="맑은 고딕" w:hAnsi="맑은 고딕" w:cs="Malgun Gothic Semilight"/>
          <w:b/>
          <w:bCs/>
          <w:sz w:val="28"/>
          <w:szCs w:val="28"/>
          <w:lang w:eastAsia="ko-KR"/>
        </w:rPr>
        <w:t>.</w:t>
      </w:r>
      <w:r w:rsidR="00AD270E" w:rsidRPr="00D43FFF">
        <w:rPr>
          <w:rFonts w:ascii="맑은 고딕" w:eastAsia="맑은 고딕" w:hAnsi="맑은 고딕" w:cs="Malgun Gothic Semilight" w:hint="eastAsia"/>
          <w:b/>
          <w:bCs/>
          <w:sz w:val="28"/>
          <w:szCs w:val="28"/>
          <w:lang w:eastAsia="ko-KR"/>
        </w:rPr>
        <w:t>교통</w:t>
      </w:r>
    </w:p>
    <w:p w14:paraId="3B253DB6" w14:textId="06A34F11" w:rsidR="00450382" w:rsidRDefault="005254D9" w:rsidP="00C701EF">
      <w:pPr>
        <w:pStyle w:val="a4"/>
        <w:ind w:left="360" w:firstLineChars="100" w:firstLine="280"/>
        <w:rPr>
          <w:rFonts w:ascii="맑은 고딕" w:eastAsia="맑은 고딕" w:hAnsi="맑은 고딕"/>
          <w:sz w:val="24"/>
          <w:szCs w:val="24"/>
          <w:lang w:eastAsia="ko-KR"/>
        </w:rPr>
      </w:pPr>
      <w:r w:rsidRPr="005254D9">
        <w:rPr>
          <w:rFonts w:ascii="맑은 고딕" w:eastAsia="맑은 고딕" w:hAnsi="맑은 고딕" w:cs="바탕" w:hint="eastAsia"/>
          <w:sz w:val="28"/>
          <w:szCs w:val="28"/>
          <w:lang w:eastAsia="ko-KR"/>
        </w:rPr>
        <w:t>배경: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도시의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발전은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깊은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경제적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효과를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가지고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있다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.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가장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뚜렷한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것은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각종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교통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및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통신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시설의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발생이다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.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도시민에게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각종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물질을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공급해야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하는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것은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물론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,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에도를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오가는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대명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(大名)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을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공급해야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한다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.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행렬이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거대해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수행원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수는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백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 </w:t>
      </w:r>
      <w:r w:rsidRPr="005254D9">
        <w:rPr>
          <w:rFonts w:ascii="맑은 고딕" w:eastAsia="맑은 고딕" w:hAnsi="맑은 고딕" w:cs="바탕" w:hint="eastAsia"/>
          <w:sz w:val="24"/>
          <w:szCs w:val="24"/>
          <w:lang w:eastAsia="ko-KR"/>
        </w:rPr>
        <w:t>명이다</w:t>
      </w:r>
      <w:r w:rsidRPr="005254D9">
        <w:rPr>
          <w:rFonts w:ascii="맑은 고딕" w:eastAsia="맑은 고딕" w:hAnsi="맑은 고딕"/>
          <w:sz w:val="24"/>
          <w:szCs w:val="24"/>
          <w:lang w:eastAsia="ko-KR"/>
        </w:rPr>
        <w:t>.</w:t>
      </w:r>
    </w:p>
    <w:p w14:paraId="421CFE91" w14:textId="77777777" w:rsidR="00C701EF" w:rsidRPr="00C701EF" w:rsidRDefault="00C701EF" w:rsidP="00C701EF">
      <w:pPr>
        <w:pStyle w:val="a4"/>
        <w:ind w:left="360" w:firstLineChars="100" w:firstLine="240"/>
        <w:rPr>
          <w:rFonts w:ascii="맑은 고딕" w:eastAsia="맑은 고딕" w:hAnsi="맑은 고딕"/>
          <w:sz w:val="24"/>
          <w:szCs w:val="24"/>
          <w:lang w:eastAsia="ko-KR"/>
        </w:rPr>
      </w:pPr>
    </w:p>
    <w:p w14:paraId="1EBD33E7" w14:textId="77777777" w:rsidR="005254D9" w:rsidRDefault="00450382" w:rsidP="005254D9">
      <w:pPr>
        <w:pStyle w:val="a4"/>
        <w:ind w:left="360" w:firstLineChars="100" w:firstLine="280"/>
        <w:rPr>
          <w:rFonts w:ascii="바탕" w:eastAsia="바탕" w:hAnsi="바탕"/>
          <w:sz w:val="28"/>
          <w:szCs w:val="28"/>
          <w:lang w:eastAsia="ko-KR"/>
        </w:rPr>
      </w:pP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교통과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여행을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위하여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육상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도로시스템은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전국에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분포되여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lastRenderedPageBreak/>
        <w:t>있다</w:t>
      </w:r>
      <w:r w:rsidRPr="00450382">
        <w:rPr>
          <w:rFonts w:ascii="바탕" w:eastAsia="바탕" w:hAnsi="바탕"/>
          <w:sz w:val="28"/>
          <w:szCs w:val="28"/>
          <w:lang w:eastAsia="ko-KR"/>
        </w:rPr>
        <w:t>.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두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간선로는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에도와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교토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나아가서는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오사카를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련결하는데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한갈래는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태평양을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따라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동해도선이고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다른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한갈래는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중앙산맥을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가로지르는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중산도이다</w:t>
      </w:r>
      <w:r w:rsidRPr="00450382">
        <w:rPr>
          <w:rFonts w:ascii="바탕" w:eastAsia="바탕" w:hAnsi="바탕"/>
          <w:sz w:val="28"/>
          <w:szCs w:val="28"/>
          <w:lang w:eastAsia="ko-KR"/>
        </w:rPr>
        <w:t>.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나머지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도로는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에도를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중심으로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북방</w:t>
      </w:r>
      <w:r w:rsidRPr="00450382">
        <w:rPr>
          <w:rFonts w:ascii="바탕" w:eastAsia="바탕" w:hAnsi="바탕"/>
          <w:sz w:val="28"/>
          <w:szCs w:val="28"/>
          <w:lang w:eastAsia="ko-KR"/>
        </w:rPr>
        <w:t>,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서방</w:t>
      </w:r>
      <w:r w:rsidRPr="00450382">
        <w:rPr>
          <w:rFonts w:ascii="바탕" w:eastAsia="바탕" w:hAnsi="바탕"/>
          <w:sz w:val="28"/>
          <w:szCs w:val="28"/>
          <w:lang w:eastAsia="ko-KR"/>
        </w:rPr>
        <w:t>,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남방으로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방사선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형태로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뻗어</w:t>
      </w:r>
      <w:r w:rsidRPr="00450382">
        <w:rPr>
          <w:rFonts w:ascii="바탕" w:eastAsia="바탕" w:hAnsi="바탕"/>
          <w:sz w:val="28"/>
          <w:szCs w:val="28"/>
          <w:lang w:eastAsia="ko-KR"/>
        </w:rPr>
        <w:t> </w:t>
      </w:r>
      <w:r w:rsidRPr="00450382">
        <w:rPr>
          <w:rFonts w:ascii="바탕" w:eastAsia="바탕" w:hAnsi="바탕" w:cs="바탕" w:hint="eastAsia"/>
          <w:sz w:val="28"/>
          <w:szCs w:val="28"/>
          <w:lang w:eastAsia="ko-KR"/>
        </w:rPr>
        <w:t>있다</w:t>
      </w:r>
      <w:r w:rsidRPr="00450382">
        <w:rPr>
          <w:rFonts w:ascii="바탕" w:eastAsia="바탕" w:hAnsi="바탕"/>
          <w:sz w:val="28"/>
          <w:szCs w:val="28"/>
          <w:lang w:eastAsia="ko-KR"/>
        </w:rPr>
        <w:t>.</w:t>
      </w:r>
    </w:p>
    <w:p w14:paraId="5B7CF504" w14:textId="77777777" w:rsidR="000518FA" w:rsidRDefault="00C13421" w:rsidP="000518FA">
      <w:pPr>
        <w:rPr>
          <w:rFonts w:ascii="바탕" w:eastAsia="바탕" w:hAnsi="바탕"/>
          <w:sz w:val="28"/>
          <w:szCs w:val="28"/>
          <w:lang w:eastAsia="ko-KR"/>
        </w:rPr>
      </w:pPr>
      <w:r w:rsidRPr="00AB6EA3">
        <w:rPr>
          <w:rFonts w:hint="eastAsia"/>
          <w:noProof/>
        </w:rPr>
        <w:drawing>
          <wp:anchor distT="0" distB="0" distL="114300" distR="114300" simplePos="0" relativeHeight="251652096" behindDoc="0" locked="0" layoutInCell="1" allowOverlap="1" wp14:anchorId="49F23D44" wp14:editId="6D2527B3">
            <wp:simplePos x="0" y="0"/>
            <wp:positionH relativeFrom="column">
              <wp:posOffset>1165860</wp:posOffset>
            </wp:positionH>
            <wp:positionV relativeFrom="paragraph">
              <wp:posOffset>31750</wp:posOffset>
            </wp:positionV>
            <wp:extent cx="3088640" cy="379476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1"/>
                    <a:stretch/>
                  </pic:blipFill>
                  <pic:spPr bwMode="auto">
                    <a:xfrm>
                      <a:off x="0" y="0"/>
                      <a:ext cx="308864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07AF5" w14:textId="77777777" w:rsidR="000518FA" w:rsidRDefault="000518FA" w:rsidP="000518FA">
      <w:pPr>
        <w:rPr>
          <w:rFonts w:ascii="바탕" w:eastAsia="바탕" w:hAnsi="바탕"/>
          <w:sz w:val="28"/>
          <w:szCs w:val="28"/>
          <w:lang w:eastAsia="ko-KR"/>
        </w:rPr>
      </w:pPr>
    </w:p>
    <w:p w14:paraId="500A0768" w14:textId="77777777" w:rsidR="000518FA" w:rsidRDefault="000518FA" w:rsidP="000518FA">
      <w:pPr>
        <w:rPr>
          <w:rFonts w:ascii="바탕" w:eastAsia="바탕" w:hAnsi="바탕"/>
          <w:sz w:val="28"/>
          <w:szCs w:val="28"/>
          <w:lang w:eastAsia="ko-KR"/>
        </w:rPr>
      </w:pPr>
    </w:p>
    <w:p w14:paraId="2BCB0B08" w14:textId="77777777" w:rsidR="000518FA" w:rsidRDefault="000518FA" w:rsidP="000518FA">
      <w:pPr>
        <w:rPr>
          <w:rFonts w:ascii="바탕" w:eastAsia="바탕" w:hAnsi="바탕"/>
          <w:sz w:val="28"/>
          <w:szCs w:val="28"/>
          <w:lang w:eastAsia="ko-KR"/>
        </w:rPr>
      </w:pPr>
    </w:p>
    <w:p w14:paraId="2772FB1D" w14:textId="77777777" w:rsidR="000518FA" w:rsidRDefault="00C56A86" w:rsidP="000518FA">
      <w:pPr>
        <w:rPr>
          <w:rFonts w:ascii="바탕" w:eastAsia="바탕" w:hAnsi="바탕"/>
          <w:sz w:val="28"/>
          <w:szCs w:val="28"/>
          <w:lang w:eastAsia="ko-KR"/>
        </w:rPr>
      </w:pPr>
      <w:r>
        <w:rPr>
          <w:noProof/>
        </w:rPr>
        <w:pict w14:anchorId="4571019A">
          <v:shape id="_x0000_s1031" type="#_x0000_t32" style="position:absolute;left:0;text-align:left;margin-left:156.8pt;margin-top:84.6pt;width:104.4pt;height:73.8pt;flip:x;z-index:251659264" o:connectortype="straight" strokecolor="red">
            <v:stroke endarrow="block"/>
          </v:shape>
        </w:pict>
      </w:r>
      <w:r>
        <w:rPr>
          <w:noProof/>
        </w:rPr>
        <w:pict w14:anchorId="1B57494A">
          <v:shape id="_x0000_s1028" type="#_x0000_t32" style="position:absolute;left:0;text-align:left;margin-left:264.2pt;margin-top:3.8pt;width:.6pt;height:73.8pt;flip:y;z-index:251657216" o:connectortype="straight" strokecolor="red">
            <v:stroke endarrow="block"/>
          </v:shape>
        </w:pict>
      </w:r>
      <w:r>
        <w:rPr>
          <w:noProof/>
        </w:rPr>
        <w:pict w14:anchorId="7EA35546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left:0;text-align:left;margin-left:209.1pt;margin-top:74.85pt;width:43.8pt;height:44.4pt;rotation:7058469fd;z-index:251661312" coordsize="21271,21600" adj=",-655993" path="wr-21600,,21600,43200,,,21271,17846nfewr-21600,,21600,43200,,,21271,17846l,21600nsxe" strokecolor="#00b0f0" strokeweight="3pt">
            <v:path o:connectlocs="0,0;21271,17846;0,21600"/>
          </v:shape>
        </w:pict>
      </w:r>
      <w:r>
        <w:rPr>
          <w:noProof/>
        </w:rPr>
        <w:pict w14:anchorId="5B0B63E0">
          <v:shape id="_x0000_s1032" type="#_x0000_t19" style="position:absolute;left:0;text-align:left;margin-left:216.1pt;margin-top:71.8pt;width:37.1pt;height:44.4pt;rotation:-1282567fd;flip:x;z-index:251660288" coordsize="21271,21600" adj=",-655993" path="wr-21600,,21600,43200,,,21271,17846nfewr-21600,,21600,43200,,,21271,17846l,21600nsxe" strokecolor="#00b0f0" strokeweight="3pt">
            <v:path o:connectlocs="0,0;21271,17846;0,21600"/>
          </v:shape>
        </w:pict>
      </w:r>
    </w:p>
    <w:p w14:paraId="01184CC6" w14:textId="77777777" w:rsidR="000518FA" w:rsidRDefault="00C56A86" w:rsidP="000518FA">
      <w:pPr>
        <w:rPr>
          <w:rFonts w:ascii="바탕" w:eastAsia="바탕" w:hAnsi="바탕"/>
          <w:sz w:val="28"/>
          <w:szCs w:val="28"/>
          <w:lang w:eastAsia="ko-KR"/>
        </w:rPr>
      </w:pPr>
      <w:r>
        <w:rPr>
          <w:noProof/>
        </w:rPr>
        <w:pict w14:anchorId="5F03758B">
          <v:shape id="_x0000_s1030" type="#_x0000_t32" style="position:absolute;left:0;text-align:left;margin-left:225.6pt;margin-top:25.8pt;width:29.4pt;height:23.2pt;flip:x y;z-index:251658240" o:connectortype="straight" strokecolor="red">
            <v:stroke endarrow="block"/>
          </v:shape>
        </w:pict>
      </w:r>
    </w:p>
    <w:p w14:paraId="1C45F51D" w14:textId="77777777" w:rsidR="000518FA" w:rsidRDefault="000518FA" w:rsidP="000518FA">
      <w:pPr>
        <w:rPr>
          <w:rFonts w:ascii="바탕" w:eastAsia="바탕" w:hAnsi="바탕"/>
          <w:sz w:val="28"/>
          <w:szCs w:val="28"/>
          <w:lang w:eastAsia="ko-KR"/>
        </w:rPr>
      </w:pPr>
    </w:p>
    <w:p w14:paraId="42D92151" w14:textId="77777777" w:rsidR="000518FA" w:rsidRDefault="000518FA" w:rsidP="000518FA">
      <w:pPr>
        <w:rPr>
          <w:rFonts w:ascii="바탕" w:eastAsia="바탕" w:hAnsi="바탕"/>
          <w:sz w:val="28"/>
          <w:szCs w:val="28"/>
          <w:lang w:eastAsia="ko-KR"/>
        </w:rPr>
      </w:pPr>
    </w:p>
    <w:p w14:paraId="1EE00638" w14:textId="77777777" w:rsidR="000518FA" w:rsidRDefault="000518FA" w:rsidP="000518FA">
      <w:pPr>
        <w:rPr>
          <w:rFonts w:ascii="바탕" w:eastAsia="바탕" w:hAnsi="바탕"/>
          <w:sz w:val="28"/>
          <w:szCs w:val="28"/>
          <w:lang w:eastAsia="ko-KR"/>
        </w:rPr>
      </w:pPr>
    </w:p>
    <w:p w14:paraId="135B4FCA" w14:textId="77777777" w:rsidR="000518FA" w:rsidRDefault="000518FA" w:rsidP="000518FA">
      <w:pPr>
        <w:rPr>
          <w:rFonts w:ascii="바탕" w:eastAsia="바탕" w:hAnsi="바탕"/>
          <w:sz w:val="28"/>
          <w:szCs w:val="28"/>
          <w:lang w:eastAsia="ko-KR"/>
        </w:rPr>
      </w:pPr>
    </w:p>
    <w:p w14:paraId="3110A9C3" w14:textId="77777777" w:rsidR="000518FA" w:rsidRDefault="000518FA" w:rsidP="000518FA">
      <w:pPr>
        <w:rPr>
          <w:rFonts w:ascii="바탕" w:eastAsia="바탕" w:hAnsi="바탕"/>
          <w:sz w:val="28"/>
          <w:szCs w:val="28"/>
          <w:lang w:eastAsia="ko-KR"/>
        </w:rPr>
      </w:pPr>
    </w:p>
    <w:p w14:paraId="674D6C36" w14:textId="77777777" w:rsidR="00354B00" w:rsidRPr="00354B00" w:rsidRDefault="00C13421" w:rsidP="00354B00">
      <w:pPr>
        <w:ind w:firstLineChars="100" w:firstLine="210"/>
        <w:rPr>
          <w:rFonts w:ascii="바탕" w:eastAsia="바탕" w:hAnsi="바탕" w:cs="바탕"/>
          <w:sz w:val="28"/>
          <w:szCs w:val="28"/>
          <w:lang w:eastAsia="ko-KR"/>
        </w:rPr>
      </w:pPr>
      <w:r>
        <w:rPr>
          <w:lang w:eastAsia="ko-KR"/>
        </w:rPr>
        <w:t>1</w:t>
      </w:r>
      <w:r w:rsidRPr="00C13421">
        <w:rPr>
          <w:sz w:val="28"/>
          <w:szCs w:val="28"/>
          <w:lang w:eastAsia="ko-KR"/>
        </w:rPr>
        <w:t>8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세기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및</w:t>
      </w:r>
      <w:r w:rsidRPr="00C13421">
        <w:rPr>
          <w:sz w:val="28"/>
          <w:szCs w:val="28"/>
          <w:lang w:eastAsia="ko-KR"/>
        </w:rPr>
        <w:t> 19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세기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초기에는</w:t>
      </w:r>
      <w:r w:rsidRPr="00C13421">
        <w:rPr>
          <w:sz w:val="28"/>
          <w:szCs w:val="28"/>
          <w:lang w:eastAsia="ko-KR"/>
        </w:rPr>
        <w:t>,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각지의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제조업이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발달하고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지역간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무역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및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여행이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날로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번창했기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때문에</w:t>
      </w:r>
      <w:r w:rsidRPr="00C13421">
        <w:rPr>
          <w:sz w:val="28"/>
          <w:szCs w:val="28"/>
          <w:lang w:eastAsia="ko-KR"/>
        </w:rPr>
        <w:t>,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육상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도로는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매우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바빴다</w:t>
      </w:r>
      <w:r w:rsidRPr="00C13421">
        <w:rPr>
          <w:sz w:val="28"/>
          <w:szCs w:val="28"/>
          <w:lang w:eastAsia="ko-KR"/>
        </w:rPr>
        <w:t>.18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세기말까지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여행은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예사로운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일이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되었으며</w:t>
      </w:r>
      <w:r w:rsidRPr="00C13421">
        <w:rPr>
          <w:sz w:val="28"/>
          <w:szCs w:val="28"/>
          <w:lang w:eastAsia="ko-KR"/>
        </w:rPr>
        <w:t>,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인해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지도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및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여행일지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등의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출판사업도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점차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번창하여</w:t>
      </w:r>
      <w:r w:rsidRPr="00C13421">
        <w:rPr>
          <w:sz w:val="28"/>
          <w:szCs w:val="28"/>
          <w:lang w:eastAsia="ko-KR"/>
        </w:rPr>
        <w:t>,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오늘날과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같은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도쿠가와판의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여행편람을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볼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수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있게</w:t>
      </w:r>
      <w:r w:rsidRPr="00C13421">
        <w:rPr>
          <w:sz w:val="28"/>
          <w:szCs w:val="28"/>
          <w:lang w:eastAsia="ko-KR"/>
        </w:rPr>
        <w:t> </w:t>
      </w:r>
      <w:r w:rsidRPr="00C13421">
        <w:rPr>
          <w:rFonts w:ascii="바탕" w:eastAsia="바탕" w:hAnsi="바탕" w:cs="바탕" w:hint="eastAsia"/>
          <w:sz w:val="28"/>
          <w:szCs w:val="28"/>
          <w:lang w:eastAsia="ko-KR"/>
        </w:rPr>
        <w:t>되었다</w:t>
      </w:r>
      <w:r w:rsidR="00EA773B">
        <w:rPr>
          <w:rFonts w:ascii="바탕" w:eastAsia="바탕" w:hAnsi="바탕" w:cs="바탕" w:hint="eastAsia"/>
          <w:sz w:val="28"/>
          <w:szCs w:val="28"/>
          <w:lang w:eastAsia="ko-KR"/>
        </w:rPr>
        <w:t>.</w:t>
      </w:r>
    </w:p>
    <w:p w14:paraId="203D53AC" w14:textId="77777777" w:rsidR="000518FA" w:rsidRPr="00354B00" w:rsidRDefault="00354B00" w:rsidP="00354B00">
      <w:pPr>
        <w:ind w:firstLineChars="100" w:firstLine="280"/>
        <w:rPr>
          <w:rFonts w:ascii="바탕" w:eastAsia="바탕" w:hAnsi="바탕"/>
          <w:sz w:val="28"/>
          <w:szCs w:val="28"/>
          <w:lang w:eastAsia="ko-KR"/>
        </w:rPr>
      </w:pPr>
      <w:r w:rsidRPr="00354B00">
        <w:rPr>
          <w:rFonts w:ascii="바탕" w:eastAsia="바탕" w:hAnsi="바탕" w:cs="바탕" w:hint="eastAsia"/>
          <w:sz w:val="28"/>
          <w:szCs w:val="28"/>
          <w:lang w:eastAsia="ko-KR"/>
        </w:rPr>
        <w:t>사실</w:t>
      </w:r>
      <w:r w:rsidRPr="00354B00">
        <w:rPr>
          <w:sz w:val="28"/>
          <w:szCs w:val="28"/>
          <w:lang w:eastAsia="ko-KR"/>
        </w:rPr>
        <w:t> </w:t>
      </w:r>
      <w:r w:rsidRPr="00354B00">
        <w:rPr>
          <w:rFonts w:ascii="바탕" w:eastAsia="바탕" w:hAnsi="바탕" w:cs="바탕" w:hint="eastAsia"/>
          <w:sz w:val="28"/>
          <w:szCs w:val="28"/>
          <w:lang w:eastAsia="ko-KR"/>
        </w:rPr>
        <w:t>해운은</w:t>
      </w:r>
      <w:r w:rsidRPr="00354B00">
        <w:rPr>
          <w:sz w:val="28"/>
          <w:szCs w:val="28"/>
          <w:lang w:eastAsia="ko-KR"/>
        </w:rPr>
        <w:t> </w:t>
      </w:r>
      <w:r w:rsidRPr="00354B00">
        <w:rPr>
          <w:rFonts w:ascii="바탕" w:eastAsia="바탕" w:hAnsi="바탕" w:cs="바탕" w:hint="eastAsia"/>
          <w:sz w:val="28"/>
          <w:szCs w:val="28"/>
          <w:lang w:eastAsia="ko-KR"/>
        </w:rPr>
        <w:t>육상운수보다</w:t>
      </w:r>
      <w:r w:rsidRPr="00354B00">
        <w:rPr>
          <w:sz w:val="28"/>
          <w:szCs w:val="28"/>
          <w:lang w:eastAsia="ko-KR"/>
        </w:rPr>
        <w:t> </w:t>
      </w:r>
      <w:r w:rsidRPr="00354B00">
        <w:rPr>
          <w:rFonts w:ascii="바탕" w:eastAsia="바탕" w:hAnsi="바탕" w:cs="바탕" w:hint="eastAsia"/>
          <w:sz w:val="28"/>
          <w:szCs w:val="28"/>
          <w:lang w:eastAsia="ko-KR"/>
        </w:rPr>
        <w:t>경제적효과성이</w:t>
      </w:r>
      <w:r w:rsidRPr="00354B00">
        <w:rPr>
          <w:sz w:val="28"/>
          <w:szCs w:val="28"/>
          <w:lang w:eastAsia="ko-KR"/>
        </w:rPr>
        <w:t> </w:t>
      </w:r>
      <w:r w:rsidRPr="00354B00">
        <w:rPr>
          <w:rFonts w:ascii="바탕" w:eastAsia="바탕" w:hAnsi="바탕" w:cs="바탕" w:hint="eastAsia"/>
          <w:sz w:val="28"/>
          <w:szCs w:val="28"/>
          <w:lang w:eastAsia="ko-KR"/>
        </w:rPr>
        <w:t>더</w:t>
      </w:r>
      <w:r w:rsidRPr="00354B00">
        <w:rPr>
          <w:sz w:val="28"/>
          <w:szCs w:val="28"/>
          <w:lang w:eastAsia="ko-KR"/>
        </w:rPr>
        <w:t> </w:t>
      </w:r>
      <w:r w:rsidRPr="00354B00">
        <w:rPr>
          <w:rFonts w:ascii="바탕" w:eastAsia="바탕" w:hAnsi="바탕" w:cs="바탕" w:hint="eastAsia"/>
          <w:sz w:val="28"/>
          <w:szCs w:val="28"/>
          <w:lang w:eastAsia="ko-KR"/>
        </w:rPr>
        <w:t>크기때문에</w:t>
      </w:r>
      <w:r w:rsidRPr="00354B00">
        <w:rPr>
          <w:sz w:val="28"/>
          <w:szCs w:val="28"/>
          <w:lang w:eastAsia="ko-KR"/>
        </w:rPr>
        <w:t> </w:t>
      </w:r>
      <w:r w:rsidRPr="00354B00">
        <w:rPr>
          <w:rFonts w:ascii="바탕" w:eastAsia="바탕" w:hAnsi="바탕" w:cs="바탕" w:hint="eastAsia"/>
          <w:sz w:val="28"/>
          <w:szCs w:val="28"/>
          <w:lang w:eastAsia="ko-KR"/>
        </w:rPr>
        <w:t>화물선운수도</w:t>
      </w:r>
      <w:r w:rsidRPr="00354B00">
        <w:rPr>
          <w:sz w:val="28"/>
          <w:szCs w:val="28"/>
          <w:lang w:eastAsia="ko-KR"/>
        </w:rPr>
        <w:t> </w:t>
      </w:r>
      <w:r w:rsidRPr="00354B00">
        <w:rPr>
          <w:rFonts w:ascii="바탕" w:eastAsia="바탕" w:hAnsi="바탕" w:cs="바탕" w:hint="eastAsia"/>
          <w:sz w:val="28"/>
          <w:szCs w:val="28"/>
          <w:lang w:eastAsia="ko-KR"/>
        </w:rPr>
        <w:t>발달하였다</w:t>
      </w:r>
      <w:r w:rsidRPr="00354B00">
        <w:rPr>
          <w:sz w:val="28"/>
          <w:szCs w:val="28"/>
          <w:lang w:eastAsia="ko-KR"/>
        </w:rPr>
        <w:t>.</w:t>
      </w:r>
    </w:p>
    <w:p w14:paraId="6BBFB138" w14:textId="45F5BB5E" w:rsidR="00450382" w:rsidRDefault="00EA773B" w:rsidP="000518FA">
      <w:pPr>
        <w:rPr>
          <w:rFonts w:ascii="바탕" w:eastAsia="바탕" w:hAnsi="바탕"/>
          <w:sz w:val="28"/>
          <w:szCs w:val="28"/>
          <w:lang w:eastAsia="ko-KR"/>
        </w:rPr>
      </w:pPr>
      <w:r>
        <w:rPr>
          <w:rFonts w:ascii="바탕" w:eastAsia="바탕" w:hAnsi="바탕" w:hint="eastAsia"/>
          <w:sz w:val="28"/>
          <w:szCs w:val="28"/>
          <w:lang w:eastAsia="ko-KR"/>
        </w:rPr>
        <w:lastRenderedPageBreak/>
        <w:t xml:space="preserve"> </w:t>
      </w:r>
    </w:p>
    <w:p w14:paraId="2BB3FCE2" w14:textId="11A51E97" w:rsidR="00354B00" w:rsidRPr="00C701EF" w:rsidRDefault="00476C53" w:rsidP="00C701EF">
      <w:pPr>
        <w:rPr>
          <w:rFonts w:ascii="맑은 고딕" w:eastAsia="맑은 고딕" w:hAnsi="맑은 고딕"/>
          <w:szCs w:val="21"/>
          <w:lang w:eastAsia="ko-KR"/>
        </w:rPr>
      </w:pPr>
      <w:r>
        <w:rPr>
          <w:rFonts w:ascii="SimHei" w:eastAsia="SimHei" w:hAnsi="SimHei"/>
          <w:b/>
          <w:bCs/>
          <w:sz w:val="28"/>
          <w:szCs w:val="28"/>
          <w:lang w:eastAsia="ko-KR"/>
        </w:rPr>
        <w:t>3</w:t>
      </w:r>
      <w:r w:rsidR="00C701EF" w:rsidRPr="00C701EF">
        <w:rPr>
          <w:rFonts w:ascii="SimHei" w:eastAsia="SimHei" w:hAnsi="SimHei"/>
          <w:b/>
          <w:bCs/>
          <w:sz w:val="28"/>
          <w:szCs w:val="28"/>
          <w:lang w:eastAsia="ko-KR"/>
        </w:rPr>
        <w:t>.</w:t>
      </w:r>
      <w:r w:rsidR="00354B00" w:rsidRPr="00C701EF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농</w:t>
      </w:r>
      <w:r w:rsidR="000759FD" w:rsidRPr="00C701EF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촌의 발전</w:t>
      </w:r>
    </w:p>
    <w:p w14:paraId="32F929DE" w14:textId="77777777" w:rsidR="00B34CBA" w:rsidRDefault="00BB319E" w:rsidP="00BB319E">
      <w:pPr>
        <w:pStyle w:val="a4"/>
        <w:ind w:left="360" w:firstLineChars="100" w:firstLine="280"/>
        <w:jc w:val="left"/>
        <w:rPr>
          <w:sz w:val="28"/>
          <w:szCs w:val="28"/>
          <w:lang w:eastAsia="ko-KR"/>
        </w:rPr>
      </w:pP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농촌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경제의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발전은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신흥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농촌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제조업체와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전통적인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도시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상공업자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사이의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갈등을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야기할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뿐만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아니라</w:t>
      </w:r>
      <w:r w:rsidRPr="00BB319E">
        <w:rPr>
          <w:sz w:val="28"/>
          <w:szCs w:val="28"/>
          <w:lang w:eastAsia="ko-KR"/>
        </w:rPr>
        <w:t>,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농촌의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내부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구조를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분화시킴으로써</w:t>
      </w:r>
      <w:r w:rsidRPr="00BB319E">
        <w:rPr>
          <w:sz w:val="28"/>
          <w:szCs w:val="28"/>
          <w:lang w:eastAsia="ko-KR"/>
        </w:rPr>
        <w:t>,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한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쪽은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부유한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상업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계급이고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다른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한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쪽은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생활이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어려운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농민이다</w:t>
      </w:r>
      <w:r w:rsidRPr="00BB319E">
        <w:rPr>
          <w:sz w:val="28"/>
          <w:szCs w:val="28"/>
          <w:lang w:eastAsia="ko-KR"/>
        </w:rPr>
        <w:t>.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후자의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입장에서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보면</w:t>
      </w:r>
      <w:r w:rsidRPr="00BB319E">
        <w:rPr>
          <w:sz w:val="28"/>
          <w:szCs w:val="28"/>
          <w:lang w:eastAsia="ko-KR"/>
        </w:rPr>
        <w:t>,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새로운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사회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상황은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발전의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기회를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제공하지만</w:t>
      </w:r>
      <w:r w:rsidRPr="00BB319E">
        <w:rPr>
          <w:sz w:val="28"/>
          <w:szCs w:val="28"/>
          <w:lang w:eastAsia="ko-KR"/>
        </w:rPr>
        <w:t>,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위기도</w:t>
      </w:r>
      <w:r w:rsidRPr="00BB319E">
        <w:rPr>
          <w:sz w:val="28"/>
          <w:szCs w:val="28"/>
          <w:lang w:eastAsia="ko-KR"/>
        </w:rPr>
        <w:t> </w:t>
      </w:r>
      <w:r w:rsidRPr="00BB319E">
        <w:rPr>
          <w:rFonts w:ascii="바탕" w:eastAsia="바탕" w:hAnsi="바탕" w:cs="바탕" w:hint="eastAsia"/>
          <w:sz w:val="28"/>
          <w:szCs w:val="28"/>
          <w:lang w:eastAsia="ko-KR"/>
        </w:rPr>
        <w:t>가득했다</w:t>
      </w:r>
      <w:r w:rsidRPr="00BB319E">
        <w:rPr>
          <w:sz w:val="28"/>
          <w:szCs w:val="28"/>
          <w:lang w:eastAsia="ko-KR"/>
        </w:rPr>
        <w:t> </w:t>
      </w:r>
      <w:r>
        <w:rPr>
          <w:sz w:val="28"/>
          <w:szCs w:val="28"/>
          <w:lang w:eastAsia="ko-KR"/>
        </w:rPr>
        <w:t>.</w:t>
      </w:r>
    </w:p>
    <w:p w14:paraId="1BC7F33B" w14:textId="478AD663" w:rsidR="00A6361F" w:rsidRPr="00A6361F" w:rsidRDefault="00476C53" w:rsidP="00BB319E">
      <w:pPr>
        <w:pStyle w:val="a4"/>
        <w:ind w:left="360" w:firstLineChars="100" w:firstLine="210"/>
        <w:jc w:val="left"/>
        <w:rPr>
          <w:rFonts w:ascii="맑은 고딕" w:eastAsia="맑은 고딕" w:hAnsi="맑은 고딕"/>
          <w:sz w:val="28"/>
          <w:szCs w:val="28"/>
          <w:lang w:eastAsia="ko-KR"/>
        </w:rPr>
      </w:pPr>
      <w:r w:rsidRPr="00A6361F">
        <w:rPr>
          <w:noProof/>
        </w:rPr>
        <w:drawing>
          <wp:anchor distT="0" distB="0" distL="114300" distR="114300" simplePos="0" relativeHeight="251653120" behindDoc="1" locked="0" layoutInCell="1" allowOverlap="1" wp14:anchorId="7F157386" wp14:editId="34368628">
            <wp:simplePos x="0" y="0"/>
            <wp:positionH relativeFrom="column">
              <wp:posOffset>106045</wp:posOffset>
            </wp:positionH>
            <wp:positionV relativeFrom="paragraph">
              <wp:posOffset>2400300</wp:posOffset>
            </wp:positionV>
            <wp:extent cx="5329555" cy="975360"/>
            <wp:effectExtent l="0" t="0" r="0" b="0"/>
            <wp:wrapTight wrapText="bothSides">
              <wp:wrapPolygon edited="0">
                <wp:start x="0" y="0"/>
                <wp:lineTo x="0" y="21094"/>
                <wp:lineTo x="21541" y="21094"/>
                <wp:lineTo x="21541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41"/>
                    <a:stretch/>
                  </pic:blipFill>
                  <pic:spPr bwMode="auto">
                    <a:xfrm>
                      <a:off x="0" y="0"/>
                      <a:ext cx="532955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도쿠가와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시대에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빈농은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합법적으로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항의하는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통로가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많지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않았다</w:t>
      </w:r>
      <w:r w:rsidR="00A6361F" w:rsidRPr="00A6361F">
        <w:rPr>
          <w:sz w:val="28"/>
          <w:szCs w:val="28"/>
          <w:lang w:eastAsia="ko-KR"/>
        </w:rPr>
        <w:t>.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그러다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보니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시간이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갈수록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불법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소원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행위가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늘고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있었다</w:t>
      </w:r>
      <w:r w:rsidR="00A6361F" w:rsidRPr="00A6361F">
        <w:rPr>
          <w:sz w:val="28"/>
          <w:szCs w:val="28"/>
          <w:lang w:eastAsia="ko-KR"/>
        </w:rPr>
        <w:t>.1700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년에서</w:t>
      </w:r>
      <w:r w:rsidR="00A6361F" w:rsidRPr="00A6361F">
        <w:rPr>
          <w:sz w:val="28"/>
          <w:szCs w:val="28"/>
          <w:lang w:eastAsia="ko-KR"/>
        </w:rPr>
        <w:t> 1800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년까지는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농민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잇키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가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가장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많은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시기로서</w:t>
      </w:r>
      <w:r w:rsidR="00A6361F" w:rsidRPr="00A6361F">
        <w:rPr>
          <w:sz w:val="28"/>
          <w:szCs w:val="28"/>
          <w:lang w:eastAsia="ko-KR"/>
        </w:rPr>
        <w:t>, 1,000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여건에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달했다</w:t>
      </w:r>
      <w:r w:rsidR="00A6361F" w:rsidRPr="00A6361F">
        <w:rPr>
          <w:sz w:val="28"/>
          <w:szCs w:val="28"/>
          <w:lang w:eastAsia="ko-KR"/>
        </w:rPr>
        <w:t>.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농민의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잇키은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사회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및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경제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발전에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부정적인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영향을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미쳤다</w:t>
      </w:r>
      <w:r w:rsidR="00A6361F" w:rsidRPr="00A6361F">
        <w:rPr>
          <w:sz w:val="28"/>
          <w:szCs w:val="28"/>
          <w:lang w:eastAsia="ko-KR"/>
        </w:rPr>
        <w:t>.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그것이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빈발함에따라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막번체제의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기초는</w:t>
      </w:r>
      <w:r w:rsidR="00A6361F" w:rsidRPr="00A6361F">
        <w:rPr>
          <w:sz w:val="28"/>
          <w:szCs w:val="28"/>
          <w:lang w:eastAsia="ko-KR"/>
        </w:rPr>
        <w:t> </w:t>
      </w:r>
      <w:r w:rsidR="00A6361F" w:rsidRPr="00A6361F">
        <w:rPr>
          <w:rFonts w:ascii="바탕" w:eastAsia="바탕" w:hAnsi="바탕" w:cs="바탕" w:hint="eastAsia"/>
          <w:sz w:val="28"/>
          <w:szCs w:val="28"/>
          <w:lang w:eastAsia="ko-KR"/>
        </w:rPr>
        <w:t>흔들렸다</w:t>
      </w:r>
      <w:r w:rsidR="00A6361F" w:rsidRPr="00A6361F">
        <w:rPr>
          <w:sz w:val="28"/>
          <w:szCs w:val="28"/>
          <w:lang w:eastAsia="ko-KR"/>
        </w:rPr>
        <w:t>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700"/>
        <w:gridCol w:w="2701"/>
        <w:gridCol w:w="2761"/>
      </w:tblGrid>
      <w:tr w:rsidR="00A6361F" w14:paraId="0FCFE3AE" w14:textId="77777777" w:rsidTr="00A6361F">
        <w:tc>
          <w:tcPr>
            <w:tcW w:w="2840" w:type="dxa"/>
          </w:tcPr>
          <w:p w14:paraId="60CAE025" w14:textId="669C6560" w:rsidR="00A6361F" w:rsidRDefault="00C701EF" w:rsidP="00C701EF">
            <w:pPr>
              <w:pStyle w:val="a4"/>
              <w:ind w:firstLineChars="0" w:firstLine="0"/>
              <w:jc w:val="center"/>
              <w:rPr>
                <w:rFonts w:ascii="바탕" w:eastAsia="바탕" w:hAnsi="바탕" w:cs="바탕"/>
                <w:sz w:val="28"/>
                <w:szCs w:val="28"/>
                <w:lang w:eastAsia="ko-KR"/>
              </w:rPr>
            </w:pPr>
            <w:r>
              <w:rPr>
                <w:rFonts w:ascii="바탕" w:eastAsia="바탕" w:hAnsi="바탕" w:cs="바탕" w:hint="eastAsia"/>
                <w:sz w:val="28"/>
                <w:szCs w:val="28"/>
                <w:lang w:eastAsia="ko-KR"/>
              </w:rPr>
              <w:t>년도</w:t>
            </w:r>
          </w:p>
        </w:tc>
        <w:tc>
          <w:tcPr>
            <w:tcW w:w="2841" w:type="dxa"/>
          </w:tcPr>
          <w:p w14:paraId="6205D0BE" w14:textId="58933967" w:rsidR="00A6361F" w:rsidRDefault="00C701EF" w:rsidP="00C701EF">
            <w:pPr>
              <w:pStyle w:val="a4"/>
              <w:ind w:firstLineChars="0" w:firstLine="0"/>
              <w:jc w:val="center"/>
              <w:rPr>
                <w:rFonts w:ascii="바탕" w:eastAsia="바탕" w:hAnsi="바탕" w:cs="바탕"/>
                <w:sz w:val="28"/>
                <w:szCs w:val="28"/>
                <w:lang w:eastAsia="ko-KR"/>
              </w:rPr>
            </w:pPr>
            <w:r>
              <w:rPr>
                <w:rFonts w:ascii="바탕" w:eastAsia="바탕" w:hAnsi="바탕" w:cs="바탕" w:hint="eastAsia"/>
                <w:sz w:val="28"/>
                <w:szCs w:val="28"/>
                <w:lang w:eastAsia="ko-KR"/>
              </w:rPr>
              <w:t>항쟁 수</w:t>
            </w:r>
          </w:p>
        </w:tc>
        <w:tc>
          <w:tcPr>
            <w:tcW w:w="2841" w:type="dxa"/>
          </w:tcPr>
          <w:p w14:paraId="1425F90B" w14:textId="6E180E88" w:rsidR="00A6361F" w:rsidRPr="00066546" w:rsidRDefault="00C701EF" w:rsidP="00066546">
            <w:pPr>
              <w:pStyle w:val="a4"/>
              <w:ind w:firstLine="480"/>
              <w:jc w:val="left"/>
              <w:rPr>
                <w:rFonts w:ascii="SimHei" w:eastAsia="맑은 고딕" w:hAnsi="SimHei" w:cs="바탕"/>
                <w:sz w:val="24"/>
                <w:szCs w:val="24"/>
                <w:lang w:eastAsia="ko-KR"/>
              </w:rPr>
            </w:pPr>
            <w:r w:rsidRPr="00C701EF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매년편균항쟁</w:t>
            </w:r>
            <w:r w:rsidRPr="00C701EF">
              <w:rPr>
                <w:rFonts w:ascii="SimHei" w:eastAsia="SimHei" w:hAnsi="SimHei" w:cs="바탕" w:hint="eastAsia"/>
                <w:sz w:val="24"/>
                <w:szCs w:val="24"/>
                <w:lang w:eastAsia="ko-KR"/>
              </w:rPr>
              <w:t xml:space="preserve"> </w:t>
            </w:r>
            <w:r w:rsidRPr="00C701EF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수</w:t>
            </w:r>
          </w:p>
        </w:tc>
      </w:tr>
    </w:tbl>
    <w:p w14:paraId="7C8B0DEF" w14:textId="719C8D49" w:rsidR="00B34CBA" w:rsidRDefault="00476C53" w:rsidP="00476C53">
      <w:pPr>
        <w:ind w:leftChars="100" w:left="210"/>
        <w:jc w:val="left"/>
        <w:rPr>
          <w:lang w:eastAsia="ko-KR"/>
        </w:rPr>
      </w:pPr>
      <w:r>
        <w:rPr>
          <w:rFonts w:ascii="바탕" w:eastAsia="바탕" w:hAnsi="바탕" w:cs="바탕" w:hint="eastAsia"/>
          <w:sz w:val="28"/>
          <w:szCs w:val="28"/>
          <w:lang w:eastAsia="ko-KR"/>
        </w:rPr>
        <w:t>1</w:t>
      </w:r>
      <w:r>
        <w:rPr>
          <w:rFonts w:ascii="바탕" w:eastAsia="바탕" w:hAnsi="바탕" w:cs="바탕"/>
          <w:sz w:val="28"/>
          <w:szCs w:val="28"/>
          <w:lang w:eastAsia="ko-KR"/>
        </w:rPr>
        <w:t>786</w:t>
      </w:r>
      <w:r>
        <w:rPr>
          <w:rFonts w:ascii="바탕" w:eastAsia="바탕" w:hAnsi="바탕" w:cs="바탕" w:hint="eastAsia"/>
          <w:sz w:val="28"/>
          <w:szCs w:val="28"/>
          <w:lang w:eastAsia="ko-KR"/>
        </w:rPr>
        <w:t>년부터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대명</w:t>
      </w:r>
      <w:r w:rsidR="00B34CBA" w:rsidRPr="00C701EF">
        <w:rPr>
          <w:sz w:val="28"/>
          <w:szCs w:val="28"/>
          <w:lang w:eastAsia="ko-KR"/>
        </w:rPr>
        <w:t> 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및</w:t>
      </w:r>
      <w:r w:rsidR="00B34CBA" w:rsidRPr="00C701EF">
        <w:rPr>
          <w:sz w:val="28"/>
          <w:szCs w:val="28"/>
          <w:lang w:eastAsia="ko-KR"/>
        </w:rPr>
        <w:t> 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관상</w:t>
      </w:r>
      <w:r w:rsidR="00B34CBA" w:rsidRPr="00C701EF">
        <w:rPr>
          <w:sz w:val="28"/>
          <w:szCs w:val="28"/>
          <w:lang w:eastAsia="ko-KR"/>
        </w:rPr>
        <w:t> 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등이</w:t>
      </w:r>
      <w:r w:rsidR="00B34CBA" w:rsidRPr="00C701EF">
        <w:rPr>
          <w:sz w:val="28"/>
          <w:szCs w:val="28"/>
          <w:lang w:eastAsia="ko-KR"/>
        </w:rPr>
        <w:t> 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몰락하였지만</w:t>
      </w:r>
      <w:r w:rsidR="00B34CBA" w:rsidRPr="00C701EF">
        <w:rPr>
          <w:sz w:val="28"/>
          <w:szCs w:val="28"/>
          <w:lang w:eastAsia="ko-KR"/>
        </w:rPr>
        <w:t> 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농촌은</w:t>
      </w:r>
      <w:r w:rsidR="00B34CBA" w:rsidRPr="00C701EF">
        <w:rPr>
          <w:sz w:val="28"/>
          <w:szCs w:val="28"/>
          <w:lang w:eastAsia="ko-KR"/>
        </w:rPr>
        <w:t> 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서서히</w:t>
      </w:r>
      <w:r w:rsidR="00B34CBA" w:rsidRPr="00C701EF">
        <w:rPr>
          <w:sz w:val="28"/>
          <w:szCs w:val="28"/>
          <w:lang w:eastAsia="ko-KR"/>
        </w:rPr>
        <w:t> 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흥기했다</w:t>
      </w:r>
      <w:r w:rsidR="00B34CBA" w:rsidRPr="00C701EF">
        <w:rPr>
          <w:sz w:val="28"/>
          <w:szCs w:val="28"/>
          <w:lang w:eastAsia="ko-KR"/>
        </w:rPr>
        <w:t>.</w:t>
      </w:r>
      <w:r w:rsidR="00B34CBA" w:rsidRPr="00B34CBA">
        <w:rPr>
          <w:rFonts w:hint="eastAsia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이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기간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동안</w:t>
      </w:r>
      <w:r w:rsidR="00B34CBA" w:rsidRPr="00C701EF">
        <w:rPr>
          <w:sz w:val="28"/>
          <w:szCs w:val="28"/>
          <w:lang w:eastAsia="ko-KR"/>
        </w:rPr>
        <w:t xml:space="preserve"> 50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년의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생산량이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약</w:t>
      </w:r>
      <w:r w:rsidR="00B34CBA" w:rsidRPr="00C701EF">
        <w:rPr>
          <w:sz w:val="28"/>
          <w:szCs w:val="28"/>
          <w:lang w:eastAsia="ko-KR"/>
        </w:rPr>
        <w:t xml:space="preserve"> 2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배로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증가되였다</w:t>
      </w:r>
      <w:r w:rsidR="00B34CBA" w:rsidRPr="00C701EF">
        <w:rPr>
          <w:sz w:val="28"/>
          <w:szCs w:val="28"/>
          <w:lang w:eastAsia="ko-KR"/>
        </w:rPr>
        <w:t>.</w:t>
      </w:r>
      <w:r w:rsidR="00994639" w:rsidRPr="00C701EF">
        <w:rPr>
          <w:sz w:val="28"/>
          <w:szCs w:val="28"/>
          <w:lang w:eastAsia="ko-KR"/>
        </w:rPr>
        <w:t>*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그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원인은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기술이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비약적으로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발전한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것이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아니라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기존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기술이</w:t>
      </w:r>
      <w:r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널리</w:t>
      </w:r>
      <w:r>
        <w:rPr>
          <w:rFonts w:ascii="바탕" w:eastAsia="바탕" w:hAnsi="바탕" w:cs="바탕" w:hint="eastAsia"/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전파되고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효과적으로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활용될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수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있기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때문이다</w:t>
      </w:r>
      <w:r w:rsidR="00B34CBA" w:rsidRPr="00C701EF">
        <w:rPr>
          <w:sz w:val="28"/>
          <w:szCs w:val="28"/>
          <w:lang w:eastAsia="ko-KR"/>
        </w:rPr>
        <w:t>.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예를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들어</w:t>
      </w:r>
      <w:r>
        <w:rPr>
          <w:rFonts w:ascii="바탕" w:eastAsia="바탕" w:hAnsi="바탕" w:cs="바탕" w:hint="eastAsia"/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쟁기를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많이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사용하고</w:t>
      </w:r>
      <w:r w:rsidR="00B34CBA" w:rsidRPr="00C701EF">
        <w:rPr>
          <w:sz w:val="28"/>
          <w:szCs w:val="28"/>
          <w:lang w:eastAsia="ko-KR"/>
        </w:rPr>
        <w:t xml:space="preserve">,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좀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더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나은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타작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도구를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선택하고</w:t>
      </w:r>
      <w:r w:rsidR="00B34CBA" w:rsidRPr="00C701EF">
        <w:rPr>
          <w:sz w:val="28"/>
          <w:szCs w:val="28"/>
          <w:lang w:eastAsia="ko-KR"/>
        </w:rPr>
        <w:t>,</w:t>
      </w:r>
      <w:r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비교적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우수한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벼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종자를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채택하여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비료를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많이</w:t>
      </w:r>
      <w:r w:rsidR="00B34CBA" w:rsidRPr="00C701EF">
        <w:rPr>
          <w:sz w:val="28"/>
          <w:szCs w:val="28"/>
          <w:lang w:eastAsia="ko-KR"/>
        </w:rPr>
        <w:t xml:space="preserve"> </w:t>
      </w:r>
      <w:r w:rsidR="00B34CBA" w:rsidRPr="00C701EF">
        <w:rPr>
          <w:rFonts w:ascii="바탕" w:eastAsia="바탕" w:hAnsi="바탕" w:cs="바탕" w:hint="eastAsia"/>
          <w:sz w:val="28"/>
          <w:szCs w:val="28"/>
          <w:lang w:eastAsia="ko-KR"/>
        </w:rPr>
        <w:t>사용한다</w:t>
      </w:r>
      <w:r w:rsidR="00B34CBA" w:rsidRPr="00C701EF">
        <w:rPr>
          <w:sz w:val="28"/>
          <w:szCs w:val="28"/>
          <w:lang w:eastAsia="ko-KR"/>
        </w:rPr>
        <w:t>.</w:t>
      </w:r>
    </w:p>
    <w:p w14:paraId="60054DB2" w14:textId="56604BFA" w:rsidR="00476C53" w:rsidRPr="00476C53" w:rsidRDefault="000759FD" w:rsidP="00476C53">
      <w:pPr>
        <w:ind w:firstLineChars="100" w:firstLine="280"/>
        <w:rPr>
          <w:sz w:val="28"/>
          <w:szCs w:val="28"/>
          <w:lang w:eastAsia="ko-KR"/>
        </w:rPr>
      </w:pP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lastRenderedPageBreak/>
        <w:t>효과적인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경작방식이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널리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전파될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수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있다는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것은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교육이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하나의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중요한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요소이다</w:t>
      </w:r>
      <w:r w:rsidRPr="00476C53">
        <w:rPr>
          <w:sz w:val="28"/>
          <w:szCs w:val="28"/>
          <w:lang w:eastAsia="ko-KR"/>
        </w:rPr>
        <w:t>.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학식이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풍부한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무사</w:t>
      </w:r>
      <w:r w:rsidRPr="00476C53">
        <w:rPr>
          <w:sz w:val="28"/>
          <w:szCs w:val="28"/>
          <w:lang w:eastAsia="ko-KR"/>
        </w:rPr>
        <w:t>,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승려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및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농인</w:t>
      </w:r>
      <w:r w:rsidRPr="00476C53">
        <w:rPr>
          <w:sz w:val="28"/>
          <w:szCs w:val="28"/>
          <w:lang w:eastAsia="ko-KR"/>
        </w:rPr>
        <w:t>(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때로는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일부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여성을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포함</w:t>
      </w:r>
      <w:r w:rsidRPr="00476C53">
        <w:rPr>
          <w:sz w:val="28"/>
          <w:szCs w:val="28"/>
          <w:lang w:eastAsia="ko-KR"/>
        </w:rPr>
        <w:t>)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은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보통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농촌의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사원에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관을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차려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수업을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하고</w:t>
      </w:r>
      <w:r w:rsidRPr="00476C53">
        <w:rPr>
          <w:sz w:val="28"/>
          <w:szCs w:val="28"/>
          <w:lang w:eastAsia="ko-KR"/>
        </w:rPr>
        <w:t>,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시골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아이는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남녀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구분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없이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교육을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받을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기회가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많아지고</w:t>
      </w:r>
      <w:r w:rsidRPr="00476C53">
        <w:rPr>
          <w:sz w:val="28"/>
          <w:szCs w:val="28"/>
          <w:lang w:eastAsia="ko-KR"/>
        </w:rPr>
        <w:t> </w:t>
      </w:r>
      <w:r w:rsidRPr="00476C53">
        <w:rPr>
          <w:rFonts w:ascii="바탕" w:eastAsia="바탕" w:hAnsi="바탕" w:cs="바탕" w:hint="eastAsia"/>
          <w:sz w:val="28"/>
          <w:szCs w:val="28"/>
          <w:lang w:eastAsia="ko-KR"/>
        </w:rPr>
        <w:t>있다</w:t>
      </w:r>
      <w:r w:rsidRPr="00476C53">
        <w:rPr>
          <w:sz w:val="28"/>
          <w:szCs w:val="28"/>
          <w:lang w:eastAsia="ko-KR"/>
        </w:rPr>
        <w:t>.</w:t>
      </w:r>
    </w:p>
    <w:p w14:paraId="30A67075" w14:textId="77777777" w:rsidR="00476C53" w:rsidRDefault="00476C53" w:rsidP="00476C53">
      <w:pPr>
        <w:rPr>
          <w:rFonts w:ascii="맑은 고딕" w:eastAsia="맑은 고딕" w:hAnsi="맑은 고딕"/>
          <w:b/>
          <w:bCs/>
          <w:sz w:val="28"/>
          <w:szCs w:val="28"/>
          <w:lang w:eastAsia="ko-KR"/>
        </w:rPr>
      </w:pPr>
    </w:p>
    <w:p w14:paraId="5F7BC60B" w14:textId="4555DAE8" w:rsidR="00476C53" w:rsidRPr="00476C53" w:rsidRDefault="00476C53" w:rsidP="00476C53">
      <w:pPr>
        <w:rPr>
          <w:rFonts w:ascii="맑은 고딕" w:eastAsia="맑은 고딕" w:hAnsi="맑은 고딕"/>
          <w:b/>
          <w:bCs/>
          <w:sz w:val="28"/>
          <w:szCs w:val="28"/>
          <w:lang w:eastAsia="ko-KR"/>
        </w:rPr>
      </w:pPr>
      <w:r w:rsidRPr="00476C53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4</w:t>
      </w:r>
      <w:r w:rsidRPr="00476C53">
        <w:rPr>
          <w:rFonts w:ascii="맑은 고딕" w:eastAsia="맑은 고딕" w:hAnsi="맑은 고딕"/>
          <w:b/>
          <w:bCs/>
          <w:sz w:val="28"/>
          <w:szCs w:val="28"/>
          <w:lang w:eastAsia="ko-KR"/>
        </w:rPr>
        <w:t>.</w:t>
      </w:r>
      <w:r w:rsidRPr="00476C53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여성의 지위 변화</w:t>
      </w:r>
    </w:p>
    <w:p w14:paraId="1346BC1C" w14:textId="474F9F52" w:rsidR="00476C53" w:rsidRDefault="00DF44FF" w:rsidP="00167D3D">
      <w:pPr>
        <w:ind w:firstLine="276"/>
        <w:rPr>
          <w:rFonts w:ascii="바탕" w:eastAsia="바탕" w:hAnsi="바탕"/>
          <w:sz w:val="28"/>
          <w:szCs w:val="28"/>
          <w:lang w:eastAsia="ko-KR"/>
        </w:rPr>
      </w:pPr>
      <w:r w:rsidRPr="00DF44FF">
        <w:rPr>
          <w:noProof/>
        </w:rPr>
        <w:drawing>
          <wp:anchor distT="0" distB="0" distL="114300" distR="114300" simplePos="0" relativeHeight="251654144" behindDoc="1" locked="0" layoutInCell="1" allowOverlap="1" wp14:anchorId="33CC630C" wp14:editId="41DE2A47">
            <wp:simplePos x="0" y="0"/>
            <wp:positionH relativeFrom="column">
              <wp:posOffset>3806190</wp:posOffset>
            </wp:positionH>
            <wp:positionV relativeFrom="paragraph">
              <wp:posOffset>91440</wp:posOffset>
            </wp:positionV>
            <wp:extent cx="2004695" cy="3032760"/>
            <wp:effectExtent l="0" t="0" r="0" b="0"/>
            <wp:wrapTight wrapText="bothSides">
              <wp:wrapPolygon edited="0">
                <wp:start x="0" y="0"/>
                <wp:lineTo x="0" y="21437"/>
                <wp:lineTo x="21347" y="21437"/>
                <wp:lineTo x="2134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6" t="7035" r="4051" b="3015"/>
                    <a:stretch/>
                  </pic:blipFill>
                  <pic:spPr bwMode="auto">
                    <a:xfrm>
                      <a:off x="0" y="0"/>
                      <a:ext cx="2004695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당시의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사회경제적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환경하에서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덕천사회의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정통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도덕과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변천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중의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실상은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필연적으로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모순될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수밖에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없었다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>.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도쿠가와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사회의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정통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도덕은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여자의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무재함을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덕으로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167D3D" w:rsidRPr="00167D3D">
        <w:rPr>
          <w:rFonts w:ascii="바탕" w:eastAsia="바탕" w:hAnsi="바탕" w:hint="eastAsia"/>
          <w:sz w:val="28"/>
          <w:szCs w:val="28"/>
          <w:lang w:eastAsia="ko-KR"/>
        </w:rPr>
        <w:t>여긴다</w:t>
      </w:r>
      <w:r w:rsidR="00167D3D" w:rsidRPr="00167D3D">
        <w:rPr>
          <w:rFonts w:ascii="바탕" w:eastAsia="바탕" w:hAnsi="바탕"/>
          <w:sz w:val="28"/>
          <w:szCs w:val="28"/>
          <w:lang w:eastAsia="ko-KR"/>
        </w:rPr>
        <w:t>.</w:t>
      </w:r>
    </w:p>
    <w:p w14:paraId="00615D07" w14:textId="6C291712" w:rsidR="00167D3D" w:rsidRDefault="00167D3D" w:rsidP="00DF44FF">
      <w:pPr>
        <w:ind w:firstLine="276"/>
        <w:jc w:val="left"/>
        <w:rPr>
          <w:rFonts w:ascii="바탕" w:eastAsia="바탕" w:hAnsi="바탕"/>
          <w:sz w:val="28"/>
          <w:szCs w:val="28"/>
          <w:lang w:eastAsia="ko-KR"/>
        </w:rPr>
      </w:pPr>
      <w:r w:rsidRPr="00167D3D">
        <w:rPr>
          <w:rFonts w:ascii="바탕" w:eastAsia="바탕" w:hAnsi="바탕" w:hint="eastAsia"/>
          <w:sz w:val="28"/>
          <w:szCs w:val="28"/>
          <w:lang w:eastAsia="ko-KR"/>
        </w:rPr>
        <w:t>그러나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당시는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가정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내외를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막론하고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여성이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경제생산에서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늘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중요한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역할을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했던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것이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현실이다</w:t>
      </w:r>
      <w:r w:rsidRPr="00167D3D">
        <w:rPr>
          <w:rFonts w:ascii="바탕" w:eastAsia="바탕" w:hAnsi="바탕"/>
          <w:sz w:val="28"/>
          <w:szCs w:val="28"/>
          <w:lang w:eastAsia="ko-KR"/>
        </w:rPr>
        <w:t>.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도시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상공업자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기관이나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부유한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농가에서는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여성들이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단독으로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또는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공동으로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업무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관리를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맡기도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한다</w:t>
      </w:r>
      <w:r w:rsidRPr="00167D3D">
        <w:rPr>
          <w:rFonts w:ascii="바탕" w:eastAsia="바탕" w:hAnsi="바탕"/>
          <w:sz w:val="28"/>
          <w:szCs w:val="28"/>
          <w:lang w:eastAsia="ko-KR"/>
        </w:rPr>
        <w:t>.</w:t>
      </w:r>
    </w:p>
    <w:p w14:paraId="15EE839D" w14:textId="73909429" w:rsidR="00167D3D" w:rsidRDefault="00167D3D" w:rsidP="00167D3D">
      <w:pPr>
        <w:ind w:firstLine="276"/>
        <w:rPr>
          <w:rFonts w:ascii="바탕" w:eastAsia="바탕" w:hAnsi="바탕"/>
          <w:sz w:val="28"/>
          <w:szCs w:val="28"/>
          <w:lang w:eastAsia="ko-KR"/>
        </w:rPr>
      </w:pPr>
      <w:r w:rsidRPr="00167D3D">
        <w:rPr>
          <w:rFonts w:ascii="바탕" w:eastAsia="바탕" w:hAnsi="바탕" w:hint="eastAsia"/>
          <w:sz w:val="28"/>
          <w:szCs w:val="28"/>
          <w:lang w:eastAsia="ko-KR"/>
        </w:rPr>
        <w:t>일부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중등농가나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도시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가정에서는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부녀가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방직업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중간상에게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임금을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받았다</w:t>
      </w:r>
      <w:r w:rsidRPr="00167D3D">
        <w:rPr>
          <w:rFonts w:ascii="바탕" w:eastAsia="바탕" w:hAnsi="바탕"/>
          <w:sz w:val="28"/>
          <w:szCs w:val="28"/>
          <w:lang w:eastAsia="ko-KR"/>
        </w:rPr>
        <w:t>.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젊은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여성들도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밖에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나가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일을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하는데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,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그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임금은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분기나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더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긴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시간으로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계산됐다</w:t>
      </w:r>
      <w:r w:rsidRPr="00167D3D">
        <w:rPr>
          <w:rFonts w:ascii="바탕" w:eastAsia="바탕" w:hAnsi="바탕"/>
          <w:sz w:val="28"/>
          <w:szCs w:val="28"/>
          <w:lang w:eastAsia="ko-KR"/>
        </w:rPr>
        <w:t>.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전통적인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여성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직장도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사라지지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않아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중상등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농가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여자는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도시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귀족가옥에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가서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가사도우미를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하고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,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가난한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가정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여자는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도시에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사서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게이샤로</w:t>
      </w:r>
      <w:r w:rsidRPr="00167D3D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167D3D">
        <w:rPr>
          <w:rFonts w:ascii="바탕" w:eastAsia="바탕" w:hAnsi="바탕" w:hint="eastAsia"/>
          <w:sz w:val="28"/>
          <w:szCs w:val="28"/>
          <w:lang w:eastAsia="ko-KR"/>
        </w:rPr>
        <w:t>생활했다</w:t>
      </w:r>
      <w:r w:rsidRPr="00167D3D">
        <w:rPr>
          <w:rFonts w:ascii="바탕" w:eastAsia="바탕" w:hAnsi="바탕"/>
          <w:sz w:val="28"/>
          <w:szCs w:val="28"/>
          <w:lang w:eastAsia="ko-KR"/>
        </w:rPr>
        <w:t>.</w:t>
      </w:r>
      <w:r w:rsidR="00D46866" w:rsidRPr="00D46866">
        <w:rPr>
          <w:rFonts w:hint="eastAsia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부모는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미리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봉급에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준하는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보수를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받고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여자는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3~6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년을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계약대로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빚을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다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갚을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때까지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일해야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="00D46866" w:rsidRPr="00D46866">
        <w:rPr>
          <w:rFonts w:ascii="바탕" w:eastAsia="바탕" w:hAnsi="바탕" w:hint="eastAsia"/>
          <w:sz w:val="28"/>
          <w:szCs w:val="28"/>
          <w:lang w:eastAsia="ko-KR"/>
        </w:rPr>
        <w:t>한다</w:t>
      </w:r>
      <w:r w:rsidR="00D46866" w:rsidRPr="00D46866">
        <w:rPr>
          <w:rFonts w:ascii="바탕" w:eastAsia="바탕" w:hAnsi="바탕"/>
          <w:sz w:val="28"/>
          <w:szCs w:val="28"/>
          <w:lang w:eastAsia="ko-KR"/>
        </w:rPr>
        <w:t>.</w:t>
      </w:r>
    </w:p>
    <w:p w14:paraId="53CA2847" w14:textId="11E5F4FD" w:rsidR="00D46866" w:rsidRPr="00167D3D" w:rsidRDefault="00D46866" w:rsidP="00167D3D">
      <w:pPr>
        <w:ind w:firstLine="276"/>
        <w:rPr>
          <w:rFonts w:ascii="바탕" w:eastAsia="바탕" w:hAnsi="바탕"/>
          <w:sz w:val="28"/>
          <w:szCs w:val="28"/>
          <w:lang w:eastAsia="ko-KR"/>
        </w:rPr>
      </w:pPr>
      <w:r w:rsidRPr="00D46866">
        <w:rPr>
          <w:rFonts w:ascii="바탕" w:eastAsia="바탕" w:hAnsi="바탕" w:hint="eastAsia"/>
          <w:sz w:val="28"/>
          <w:szCs w:val="28"/>
          <w:lang w:eastAsia="ko-KR"/>
        </w:rPr>
        <w:lastRenderedPageBreak/>
        <w:t>각종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수급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노동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형태는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가족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,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기생집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,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공장에서도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존속해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왔으며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근대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일본에서도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경제와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사회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영역에서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중요한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역할을</w:t>
      </w:r>
      <w:r w:rsidRPr="00D46866">
        <w:rPr>
          <w:rFonts w:ascii="바탕" w:eastAsia="바탕" w:hAnsi="바탕"/>
          <w:sz w:val="28"/>
          <w:szCs w:val="28"/>
          <w:lang w:eastAsia="ko-KR"/>
        </w:rPr>
        <w:t xml:space="preserve"> </w:t>
      </w:r>
      <w:r w:rsidRPr="00D46866">
        <w:rPr>
          <w:rFonts w:ascii="바탕" w:eastAsia="바탕" w:hAnsi="바탕" w:hint="eastAsia"/>
          <w:sz w:val="28"/>
          <w:szCs w:val="28"/>
          <w:lang w:eastAsia="ko-KR"/>
        </w:rPr>
        <w:t>했다</w:t>
      </w:r>
      <w:r w:rsidRPr="00D46866">
        <w:rPr>
          <w:rFonts w:ascii="바탕" w:eastAsia="바탕" w:hAnsi="바탕"/>
          <w:sz w:val="28"/>
          <w:szCs w:val="28"/>
          <w:lang w:eastAsia="ko-KR"/>
        </w:rPr>
        <w:t>.</w:t>
      </w:r>
    </w:p>
    <w:sectPr w:rsidR="00D46866" w:rsidRPr="00167D3D" w:rsidSect="00354B00">
      <w:footerReference w:type="default" r:id="rId11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B6CAA" w14:textId="77777777" w:rsidR="00C56A86" w:rsidRDefault="00C56A86" w:rsidP="00994639">
      <w:r>
        <w:separator/>
      </w:r>
    </w:p>
  </w:endnote>
  <w:endnote w:type="continuationSeparator" w:id="0">
    <w:p w14:paraId="527135FD" w14:textId="77777777" w:rsidR="00C56A86" w:rsidRDefault="00C56A86" w:rsidP="0099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82336" w14:textId="77777777" w:rsidR="00994639" w:rsidRDefault="00994639" w:rsidP="00994639">
    <w:pPr>
      <w:pStyle w:val="a7"/>
    </w:pPr>
  </w:p>
  <w:p w14:paraId="2A5B8371" w14:textId="77777777" w:rsidR="00994639" w:rsidRPr="00994639" w:rsidRDefault="00994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0F909" w14:textId="77777777" w:rsidR="00C56A86" w:rsidRDefault="00C56A86" w:rsidP="00994639">
      <w:r>
        <w:separator/>
      </w:r>
    </w:p>
  </w:footnote>
  <w:footnote w:type="continuationSeparator" w:id="0">
    <w:p w14:paraId="00528028" w14:textId="77777777" w:rsidR="00C56A86" w:rsidRDefault="00C56A86" w:rsidP="0099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30328"/>
    <w:multiLevelType w:val="hybridMultilevel"/>
    <w:tmpl w:val="E4E6DE12"/>
    <w:lvl w:ilvl="0" w:tplc="12440A1A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668C5"/>
    <w:multiLevelType w:val="hybridMultilevel"/>
    <w:tmpl w:val="8ED85C8A"/>
    <w:lvl w:ilvl="0" w:tplc="B18CF75E">
      <w:start w:val="1"/>
      <w:numFmt w:val="decimal"/>
      <w:lvlText w:val="%1.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04DE"/>
    <w:rsid w:val="000518FA"/>
    <w:rsid w:val="0006027F"/>
    <w:rsid w:val="00066546"/>
    <w:rsid w:val="000759FD"/>
    <w:rsid w:val="00167D3D"/>
    <w:rsid w:val="00352227"/>
    <w:rsid w:val="00354B00"/>
    <w:rsid w:val="003C45CE"/>
    <w:rsid w:val="00411CF4"/>
    <w:rsid w:val="00440E04"/>
    <w:rsid w:val="00450382"/>
    <w:rsid w:val="00476C53"/>
    <w:rsid w:val="005254D9"/>
    <w:rsid w:val="00644F56"/>
    <w:rsid w:val="00745CA4"/>
    <w:rsid w:val="007A6D31"/>
    <w:rsid w:val="007C439A"/>
    <w:rsid w:val="007C5FFB"/>
    <w:rsid w:val="00815A4D"/>
    <w:rsid w:val="00994639"/>
    <w:rsid w:val="00A54DD7"/>
    <w:rsid w:val="00A6361F"/>
    <w:rsid w:val="00AA3B24"/>
    <w:rsid w:val="00AB6EA3"/>
    <w:rsid w:val="00AD270E"/>
    <w:rsid w:val="00B34CBA"/>
    <w:rsid w:val="00BB319E"/>
    <w:rsid w:val="00C13421"/>
    <w:rsid w:val="00C56A86"/>
    <w:rsid w:val="00C701EF"/>
    <w:rsid w:val="00D43FFF"/>
    <w:rsid w:val="00D46866"/>
    <w:rsid w:val="00DA49E2"/>
    <w:rsid w:val="00DD3AA5"/>
    <w:rsid w:val="00DF44FF"/>
    <w:rsid w:val="00E64AA4"/>
    <w:rsid w:val="00EA773B"/>
    <w:rsid w:val="00EC04DE"/>
    <w:rsid w:val="00EC4340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arc" idref="#_x0000_s1033"/>
        <o:r id="V:Rule2" type="arc" idref="#_x0000_s1032"/>
        <o:r id="V:Rule3" type="connector" idref="#_x0000_s1026"/>
        <o:r id="V:Rule4" type="connector" idref="#_x0000_s1027"/>
        <o:r id="V:Rule5" type="connector" idref="#_x0000_s1028"/>
        <o:r id="V:Rule6" type="connector" idref="#_x0000_s1031"/>
        <o:r id="V:Rule7" type="connector" idref="#_x0000_s1030"/>
      </o:rules>
    </o:shapelayout>
  </w:shapeDefaults>
  <w:decimalSymbol w:val="."/>
  <w:listSeparator w:val=","/>
  <w14:docId w14:val="2BE8CF30"/>
  <w15:chartTrackingRefBased/>
  <w15:docId w15:val="{2B105C4E-28BF-4356-93CF-1BCB8B6C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5A4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5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15A4D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815A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745CA4"/>
    <w:pPr>
      <w:ind w:firstLineChars="200" w:firstLine="420"/>
    </w:pPr>
  </w:style>
  <w:style w:type="table" w:styleId="a5">
    <w:name w:val="Table Grid"/>
    <w:basedOn w:val="a1"/>
    <w:uiPriority w:val="59"/>
    <w:unhideWhenUsed/>
    <w:rsid w:val="0006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9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6"/>
    <w:uiPriority w:val="99"/>
    <w:rsid w:val="0099463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7"/>
    <w:uiPriority w:val="99"/>
    <w:rsid w:val="00994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김지원</cp:lastModifiedBy>
  <cp:revision>5</cp:revision>
  <dcterms:created xsi:type="dcterms:W3CDTF">2019-09-22T03:04:00Z</dcterms:created>
  <dcterms:modified xsi:type="dcterms:W3CDTF">2019-09-30T09:26:00Z</dcterms:modified>
</cp:coreProperties>
</file>